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16" w:rsidRPr="0096164C" w:rsidRDefault="004623F5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A84EF9" wp14:editId="0CEA52E5">
            <wp:simplePos x="0" y="0"/>
            <wp:positionH relativeFrom="column">
              <wp:posOffset>3981450</wp:posOffset>
            </wp:positionH>
            <wp:positionV relativeFrom="paragraph">
              <wp:posOffset>-104775</wp:posOffset>
            </wp:positionV>
            <wp:extent cx="2152650" cy="711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lga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AC" w:rsidRPr="0096164C">
        <w:rPr>
          <w:rFonts w:ascii="Arial" w:hAnsi="Arial" w:cs="Arial"/>
          <w:noProof/>
          <w:sz w:val="28"/>
          <w:szCs w:val="28"/>
          <w:lang w:eastAsia="en-GB"/>
        </w:rPr>
        <w:t>Trafalgar Housing Association</w:t>
      </w:r>
    </w:p>
    <w:p w:rsidR="00175AAC" w:rsidRPr="0096164C" w:rsidRDefault="00175AAC">
      <w:pPr>
        <w:rPr>
          <w:rFonts w:ascii="Arial" w:hAnsi="Arial" w:cs="Arial"/>
          <w:noProof/>
          <w:sz w:val="28"/>
          <w:szCs w:val="28"/>
          <w:lang w:eastAsia="en-GB"/>
        </w:rPr>
      </w:pPr>
      <w:r w:rsidRPr="0096164C">
        <w:rPr>
          <w:rFonts w:ascii="Arial" w:hAnsi="Arial" w:cs="Arial"/>
          <w:noProof/>
          <w:sz w:val="28"/>
          <w:szCs w:val="28"/>
          <w:lang w:eastAsia="en-GB"/>
        </w:rPr>
        <w:t>General Pension Scheme Information</w:t>
      </w:r>
    </w:p>
    <w:p w:rsidR="00175AAC" w:rsidRDefault="00175AAC" w:rsidP="0096164C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:rsidR="0096164C" w:rsidRDefault="0096164C">
      <w:pPr>
        <w:rPr>
          <w:rFonts w:ascii="Arial" w:hAnsi="Arial" w:cs="Arial"/>
        </w:rPr>
      </w:pPr>
    </w:p>
    <w:p w:rsidR="00175AAC" w:rsidRDefault="00175AAC">
      <w:pPr>
        <w:rPr>
          <w:rFonts w:ascii="Arial" w:hAnsi="Arial" w:cs="Arial"/>
        </w:rPr>
      </w:pPr>
      <w:r>
        <w:rPr>
          <w:rFonts w:ascii="Arial" w:hAnsi="Arial" w:cs="Arial"/>
        </w:rPr>
        <w:t>Trafalgar Housing Association participates in the Scottish Housing Ass</w:t>
      </w:r>
      <w:r w:rsidR="00DF0E15">
        <w:rPr>
          <w:rFonts w:ascii="Arial" w:hAnsi="Arial" w:cs="Arial"/>
        </w:rPr>
        <w:t>ociation Pension Scheme (SHAPS).</w:t>
      </w:r>
    </w:p>
    <w:p w:rsidR="00175AAC" w:rsidRDefault="00175AAC">
      <w:pPr>
        <w:rPr>
          <w:rFonts w:ascii="Arial" w:hAnsi="Arial" w:cs="Arial"/>
        </w:rPr>
      </w:pPr>
    </w:p>
    <w:p w:rsidR="0071151D" w:rsidRPr="00175AAC" w:rsidRDefault="00175AAC">
      <w:pPr>
        <w:rPr>
          <w:rFonts w:ascii="Arial" w:hAnsi="Arial" w:cs="Arial"/>
        </w:rPr>
      </w:pPr>
      <w:r>
        <w:rPr>
          <w:rFonts w:ascii="Arial" w:hAnsi="Arial" w:cs="Arial"/>
        </w:rPr>
        <w:t>The SHAPS scheme includes defined benefit and defined contribution options</w:t>
      </w:r>
      <w:r w:rsidR="00DF0E15">
        <w:rPr>
          <w:rFonts w:ascii="Arial" w:hAnsi="Arial" w:cs="Arial"/>
        </w:rPr>
        <w:t>.</w:t>
      </w:r>
      <w:bookmarkStart w:id="0" w:name="_GoBack"/>
      <w:bookmarkEnd w:id="0"/>
    </w:p>
    <w:sectPr w:rsidR="0071151D" w:rsidRPr="0017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6"/>
    <w:rsid w:val="00175AAC"/>
    <w:rsid w:val="004623F5"/>
    <w:rsid w:val="00647ECC"/>
    <w:rsid w:val="0071151D"/>
    <w:rsid w:val="00853683"/>
    <w:rsid w:val="0096164C"/>
    <w:rsid w:val="00A16CB4"/>
    <w:rsid w:val="00C13416"/>
    <w:rsid w:val="00C27C72"/>
    <w:rsid w:val="00DF0E15"/>
    <w:rsid w:val="00F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2BC0-28AB-4BAE-99DE-3C69B65F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McLaughlin</dc:creator>
  <cp:lastModifiedBy>Kirsty McLaughlin</cp:lastModifiedBy>
  <cp:revision>9</cp:revision>
  <dcterms:created xsi:type="dcterms:W3CDTF">2019-11-25T16:08:00Z</dcterms:created>
  <dcterms:modified xsi:type="dcterms:W3CDTF">2019-11-26T10:28:00Z</dcterms:modified>
</cp:coreProperties>
</file>