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9018" w14:textId="22D89F71" w:rsidR="00E8527E" w:rsidRPr="00756602" w:rsidRDefault="00354ADF" w:rsidP="00756602">
      <w:pPr>
        <w:pStyle w:val="FPHAheader"/>
      </w:pPr>
      <w:bookmarkStart w:id="0" w:name="_GoBack"/>
      <w:bookmarkEnd w:id="0"/>
      <w:r>
        <w:t>Trafalgar Hous</w:t>
      </w:r>
      <w:r w:rsidR="00E8527E" w:rsidRPr="00756602">
        <w:t>ing Association</w:t>
      </w:r>
      <w:r w:rsidR="00756602" w:rsidRPr="00756602">
        <w:t xml:space="preserve"> </w:t>
      </w:r>
      <w:r w:rsidR="009A0682">
        <w:t>C</w:t>
      </w:r>
      <w:r w:rsidR="00CA2821" w:rsidRPr="00756602">
        <w:t>ommittee m</w:t>
      </w:r>
      <w:r w:rsidR="00E8527E" w:rsidRPr="00756602">
        <w:t xml:space="preserve">ember </w:t>
      </w:r>
      <w:r w:rsidR="009A0682">
        <w:t>Recruitment P</w:t>
      </w:r>
      <w:r w:rsidR="00E8527E" w:rsidRPr="00756602">
        <w:t xml:space="preserve">olicy </w:t>
      </w:r>
    </w:p>
    <w:p w14:paraId="188D9468" w14:textId="77777777" w:rsidR="00E8527E" w:rsidRDefault="00756602" w:rsidP="00756602">
      <w:pPr>
        <w:pStyle w:val="FPHAheading1"/>
      </w:pPr>
      <w:r>
        <w:t>1.</w:t>
      </w:r>
      <w:r>
        <w:tab/>
      </w:r>
      <w:r w:rsidR="00E8527E">
        <w:t>Introduction</w:t>
      </w:r>
    </w:p>
    <w:p w14:paraId="0A83094A" w14:textId="76F21B93" w:rsidR="00E8527E" w:rsidRPr="005319D8" w:rsidRDefault="00044917" w:rsidP="00092125">
      <w:pPr>
        <w:pStyle w:val="FPHAtext"/>
      </w:pPr>
      <w:r>
        <w:t>1.1</w:t>
      </w:r>
      <w:r>
        <w:tab/>
      </w:r>
      <w:r w:rsidR="00354ADF">
        <w:t>Trafalgar’s</w:t>
      </w:r>
      <w:r>
        <w:t xml:space="preserve"> </w:t>
      </w:r>
      <w:r w:rsidR="0016504D">
        <w:t>Management Committee</w:t>
      </w:r>
      <w:r w:rsidR="00E8527E" w:rsidRPr="005319D8">
        <w:t xml:space="preserve"> ha</w:t>
      </w:r>
      <w:r w:rsidR="00E8527E">
        <w:t>s</w:t>
      </w:r>
      <w:r w:rsidR="00E8527E" w:rsidRPr="005319D8">
        <w:t xml:space="preserve"> the </w:t>
      </w:r>
      <w:r w:rsidR="00E8527E" w:rsidRPr="00C539C3">
        <w:t>important responsibility of directing and controlling the affairs of</w:t>
      </w:r>
      <w:r w:rsidR="00307E73">
        <w:t xml:space="preserve"> the association</w:t>
      </w:r>
      <w:r w:rsidR="00D9607E" w:rsidRPr="00C539C3">
        <w:t xml:space="preserve">. </w:t>
      </w:r>
      <w:r w:rsidR="00E8527E" w:rsidRPr="00C539C3">
        <w:t>A</w:t>
      </w:r>
      <w:r w:rsidR="00FD1432">
        <w:t>s a registered social l</w:t>
      </w:r>
      <w:r w:rsidR="00E8527E" w:rsidRPr="00C539C3">
        <w:t xml:space="preserve">andlord and a </w:t>
      </w:r>
      <w:r w:rsidR="00FD1432">
        <w:t>Scottish c</w:t>
      </w:r>
      <w:r w:rsidR="00E8527E" w:rsidRPr="00C539C3">
        <w:t xml:space="preserve">harity, it is essential that </w:t>
      </w:r>
      <w:r w:rsidR="007A2ED3">
        <w:t>the association has</w:t>
      </w:r>
      <w:r w:rsidR="00E8527E" w:rsidRPr="00C539C3">
        <w:t xml:space="preserve"> people with the right</w:t>
      </w:r>
      <w:r w:rsidR="00E8527E" w:rsidRPr="005319D8">
        <w:t xml:space="preserve"> skills</w:t>
      </w:r>
      <w:r w:rsidR="001E7ABE">
        <w:t>, knowledge, objectivity</w:t>
      </w:r>
      <w:r w:rsidR="00E8527E" w:rsidRPr="005319D8">
        <w:t xml:space="preserve"> and expe</w:t>
      </w:r>
      <w:r w:rsidR="00686BF2">
        <w:t>rience to carry out this role.</w:t>
      </w:r>
    </w:p>
    <w:p w14:paraId="60081580" w14:textId="77777777" w:rsidR="00E8527E" w:rsidRPr="005319D8" w:rsidRDefault="00E850A5" w:rsidP="00092125">
      <w:pPr>
        <w:pStyle w:val="FPHAtext"/>
      </w:pPr>
      <w:r>
        <w:t>1.2</w:t>
      </w:r>
      <w:r>
        <w:tab/>
      </w:r>
      <w:r w:rsidR="00E8527E">
        <w:t>To do this, w</w:t>
      </w:r>
      <w:r w:rsidR="00E8527E" w:rsidRPr="005319D8">
        <w:t>e will:</w:t>
      </w:r>
    </w:p>
    <w:p w14:paraId="312DC37D" w14:textId="63FFC2CF" w:rsidR="00E8527E" w:rsidRPr="005319D8" w:rsidRDefault="00354ADF" w:rsidP="00FC73DD">
      <w:pPr>
        <w:pStyle w:val="FPHAbullet1"/>
      </w:pPr>
      <w:r>
        <w:t xml:space="preserve">Understand </w:t>
      </w:r>
      <w:r w:rsidR="00E8527E" w:rsidRPr="005319D8">
        <w:t xml:space="preserve">the mix of skills and experience </w:t>
      </w:r>
      <w:r>
        <w:t>required</w:t>
      </w:r>
      <w:r w:rsidR="00E8527E" w:rsidRPr="005319D8">
        <w:t xml:space="preserve"> for </w:t>
      </w:r>
      <w:r w:rsidR="00283F97">
        <w:t>the</w:t>
      </w:r>
      <w:r w:rsidR="00E8527E" w:rsidRPr="005319D8">
        <w:t xml:space="preserve"> </w:t>
      </w:r>
      <w:r w:rsidR="0016504D">
        <w:t>Management Committee</w:t>
      </w:r>
      <w:r w:rsidR="00E8527E" w:rsidRPr="005319D8">
        <w:t xml:space="preserve"> </w:t>
      </w:r>
      <w:r w:rsidR="00E8527E" w:rsidRPr="00FC73DD">
        <w:t>to operate</w:t>
      </w:r>
      <w:r w:rsidR="00E8527E" w:rsidRPr="005319D8">
        <w:t xml:space="preserve"> effectively, and </w:t>
      </w:r>
      <w:r w:rsidR="00E8527E">
        <w:t xml:space="preserve">we will </w:t>
      </w:r>
      <w:r w:rsidR="00E8527E" w:rsidRPr="005319D8">
        <w:t>re-assess these</w:t>
      </w:r>
      <w:r w:rsidR="00E8527E">
        <w:t xml:space="preserve"> skills </w:t>
      </w:r>
      <w:r>
        <w:t>bi-</w:t>
      </w:r>
      <w:r w:rsidR="00E8527E">
        <w:t>annually</w:t>
      </w:r>
    </w:p>
    <w:p w14:paraId="43B17325" w14:textId="77777777" w:rsidR="00E8527E" w:rsidRPr="005319D8" w:rsidRDefault="00E8527E" w:rsidP="00C539C3">
      <w:pPr>
        <w:pStyle w:val="FPHAbullet1"/>
      </w:pPr>
      <w:r>
        <w:t xml:space="preserve">Annually </w:t>
      </w:r>
      <w:r w:rsidRPr="005319D8">
        <w:t xml:space="preserve">assess the skills and experience which </w:t>
      </w:r>
      <w:r w:rsidR="00686BF2">
        <w:t xml:space="preserve">current </w:t>
      </w:r>
      <w:r w:rsidR="0016504D">
        <w:t>Management Committee</w:t>
      </w:r>
      <w:r w:rsidRPr="005319D8">
        <w:t xml:space="preserve"> members </w:t>
      </w:r>
      <w:r>
        <w:t xml:space="preserve">have </w:t>
      </w:r>
      <w:r w:rsidRPr="005319D8">
        <w:t xml:space="preserve">and match these against the skills and experience </w:t>
      </w:r>
      <w:r>
        <w:t>we need</w:t>
      </w:r>
    </w:p>
    <w:p w14:paraId="099B1907" w14:textId="77777777" w:rsidR="00E8527E" w:rsidRPr="005319D8" w:rsidRDefault="00E8527E" w:rsidP="00C539C3">
      <w:pPr>
        <w:pStyle w:val="FPHAbullet1"/>
      </w:pPr>
      <w:r w:rsidRPr="005319D8">
        <w:t>Identify gaps</w:t>
      </w:r>
      <w:r>
        <w:t xml:space="preserve"> between the skills and experience required and those currently held</w:t>
      </w:r>
    </w:p>
    <w:p w14:paraId="1E1BD911" w14:textId="77777777" w:rsidR="00E8527E" w:rsidRPr="005319D8" w:rsidRDefault="00E8527E" w:rsidP="00C539C3">
      <w:pPr>
        <w:pStyle w:val="FPHAbullet1"/>
      </w:pPr>
      <w:r w:rsidRPr="005319D8">
        <w:t>Take steps to fill those gaps by a mix of:</w:t>
      </w:r>
    </w:p>
    <w:p w14:paraId="2D632B82" w14:textId="77777777" w:rsidR="00E8527E" w:rsidRPr="00572127" w:rsidRDefault="00E8527E" w:rsidP="00572127">
      <w:pPr>
        <w:pStyle w:val="FPHAbullet2"/>
      </w:pPr>
      <w:r w:rsidRPr="00FC73DD">
        <w:t xml:space="preserve">Structured </w:t>
      </w:r>
      <w:r w:rsidRPr="00572127">
        <w:t xml:space="preserve">training and </w:t>
      </w:r>
      <w:r w:rsidR="00686BF2">
        <w:t xml:space="preserve">development programmes for the </w:t>
      </w:r>
      <w:r w:rsidR="0016504D">
        <w:t>Management Committee</w:t>
      </w:r>
      <w:r w:rsidRPr="00572127">
        <w:t xml:space="preserve"> as</w:t>
      </w:r>
      <w:r w:rsidR="00686BF2">
        <w:t xml:space="preserve"> a whole and/or for individu</w:t>
      </w:r>
      <w:r w:rsidR="009A0682">
        <w:t>al C</w:t>
      </w:r>
      <w:r w:rsidRPr="00572127">
        <w:t>ommittee members</w:t>
      </w:r>
    </w:p>
    <w:p w14:paraId="5088D4E5" w14:textId="77777777" w:rsidR="00E8527E" w:rsidRPr="000C4DC0" w:rsidRDefault="00E8527E" w:rsidP="00A8051D">
      <w:pPr>
        <w:pStyle w:val="FPHAbullet2"/>
        <w:spacing w:after="120"/>
      </w:pPr>
      <w:r w:rsidRPr="00572127">
        <w:t>Recruitment</w:t>
      </w:r>
      <w:r w:rsidRPr="000C4DC0">
        <w:t xml:space="preserve"> (through election at the AGM and by co-option during the year) of additional members in an open and transparent </w:t>
      </w:r>
      <w:r w:rsidR="00A90B58" w:rsidRPr="000C4DC0">
        <w:t>way</w:t>
      </w:r>
      <w:r w:rsidRPr="000C4DC0">
        <w:t>.</w:t>
      </w:r>
    </w:p>
    <w:p w14:paraId="2C5C37A6" w14:textId="77777777" w:rsidR="00E8527E" w:rsidRDefault="00E8527E" w:rsidP="000C4DC0">
      <w:pPr>
        <w:pStyle w:val="FPHAbullet1"/>
      </w:pPr>
      <w:r>
        <w:t>Ensure a process of succession planning is in place</w:t>
      </w:r>
      <w:r w:rsidR="009A0682">
        <w:t xml:space="preserve"> for office bearers and other C</w:t>
      </w:r>
      <w:r w:rsidR="00730BE8">
        <w:t>ommittee members</w:t>
      </w:r>
      <w:r>
        <w:t xml:space="preserve">, </w:t>
      </w:r>
      <w:r w:rsidR="00730BE8">
        <w:t xml:space="preserve">in order </w:t>
      </w:r>
      <w:r>
        <w:t>to protect and enhance the skills and experience held by individuals in the eve</w:t>
      </w:r>
      <w:r w:rsidR="005B1A1C">
        <w:t xml:space="preserve">nt of their departure from the </w:t>
      </w:r>
      <w:r w:rsidR="0016504D">
        <w:t>Management Committee</w:t>
      </w:r>
    </w:p>
    <w:p w14:paraId="68CFA8B4" w14:textId="77777777" w:rsidR="00E8527E" w:rsidRDefault="00A61FE5" w:rsidP="008016C4">
      <w:pPr>
        <w:pStyle w:val="FPHAbullet1"/>
        <w:spacing w:after="240"/>
      </w:pPr>
      <w:r>
        <w:t>Support the work of the C</w:t>
      </w:r>
      <w:r w:rsidR="00E8527E">
        <w:t xml:space="preserve">ommittee </w:t>
      </w:r>
      <w:r w:rsidR="008876FD">
        <w:t xml:space="preserve">in </w:t>
      </w:r>
      <w:r w:rsidR="00E8527E">
        <w:t>order to make the most of the c</w:t>
      </w:r>
      <w:r w:rsidR="009A0682">
        <w:t>ontributions made by voluntary C</w:t>
      </w:r>
      <w:r w:rsidR="00E8527E">
        <w:t>ommittee members</w:t>
      </w:r>
      <w:r w:rsidR="00A90B58">
        <w:t>.</w:t>
      </w:r>
    </w:p>
    <w:p w14:paraId="0187F396" w14:textId="77777777" w:rsidR="007962BA" w:rsidRDefault="00E850A5" w:rsidP="0096122F">
      <w:pPr>
        <w:pStyle w:val="FPHAtext"/>
      </w:pPr>
      <w:r>
        <w:t>1.3</w:t>
      </w:r>
      <w:r>
        <w:tab/>
      </w:r>
      <w:r w:rsidR="007962BA">
        <w:t>We recognise the importance of the balance between experience and continuit</w:t>
      </w:r>
      <w:r w:rsidR="006A6389">
        <w:t xml:space="preserve">y as well as the new ideas and </w:t>
      </w:r>
      <w:r w:rsidR="007962BA">
        <w:t xml:space="preserve">fresh perspective on </w:t>
      </w:r>
      <w:r w:rsidR="00D31217">
        <w:t>association policy and practice</w:t>
      </w:r>
      <w:r w:rsidR="00C175B7">
        <w:t>,</w:t>
      </w:r>
      <w:r w:rsidR="007962BA">
        <w:t xml:space="preserve"> which new members can bring, and we therefore aim for a reasonable turnover of </w:t>
      </w:r>
      <w:r w:rsidR="009A0682">
        <w:t>C</w:t>
      </w:r>
      <w:r w:rsidR="00D31217">
        <w:t>ommittee</w:t>
      </w:r>
      <w:r w:rsidR="007962BA">
        <w:t xml:space="preserve"> members over time</w:t>
      </w:r>
      <w:r w:rsidR="005975D8">
        <w:t>.</w:t>
      </w:r>
    </w:p>
    <w:p w14:paraId="57986E13" w14:textId="77777777" w:rsidR="00A90B58" w:rsidRDefault="0096122F" w:rsidP="00E850A5">
      <w:pPr>
        <w:pStyle w:val="FPHAtext"/>
      </w:pPr>
      <w:r>
        <w:t>1.4</w:t>
      </w:r>
      <w:r>
        <w:tab/>
      </w:r>
      <w:r w:rsidR="00A90B58">
        <w:t>This policy sets out the steps we will take to secure additional skills through recruitment. It also forms part of a range of governance measures designed to sustain an</w:t>
      </w:r>
      <w:r w:rsidR="005D2C7C">
        <w:t xml:space="preserve">d increase the capacity of the </w:t>
      </w:r>
      <w:r w:rsidR="0016504D">
        <w:t>Management Committee</w:t>
      </w:r>
      <w:r w:rsidR="00A90B58">
        <w:t>.</w:t>
      </w:r>
    </w:p>
    <w:p w14:paraId="0DC3ABAB" w14:textId="77777777" w:rsidR="00E8527E" w:rsidRPr="00E850A5" w:rsidRDefault="00E850A5" w:rsidP="00756602">
      <w:pPr>
        <w:pStyle w:val="FPHAheading1"/>
      </w:pPr>
      <w:r w:rsidRPr="00E850A5">
        <w:t>2.</w:t>
      </w:r>
      <w:r w:rsidRPr="00E850A5">
        <w:tab/>
      </w:r>
      <w:r w:rsidR="00E8527E" w:rsidRPr="00756602">
        <w:t>What</w:t>
      </w:r>
      <w:r w:rsidR="00E8527E" w:rsidRPr="00E850A5">
        <w:t xml:space="preserve"> we are looking for</w:t>
      </w:r>
    </w:p>
    <w:p w14:paraId="269D791E" w14:textId="77777777" w:rsidR="00E8527E" w:rsidRDefault="00E850A5" w:rsidP="00E850A5">
      <w:pPr>
        <w:pStyle w:val="FPHAtext"/>
      </w:pPr>
      <w:r>
        <w:lastRenderedPageBreak/>
        <w:t>2.1</w:t>
      </w:r>
      <w:r>
        <w:tab/>
      </w:r>
      <w:r w:rsidR="00E8527E">
        <w:t>We are looki</w:t>
      </w:r>
      <w:r w:rsidR="009A0682">
        <w:t>ng for individuals to serve as C</w:t>
      </w:r>
      <w:r w:rsidR="005D2C7C">
        <w:t>ommittee m</w:t>
      </w:r>
      <w:r w:rsidR="00E8527E">
        <w:t>embers who can demonstrate the following:</w:t>
      </w:r>
    </w:p>
    <w:p w14:paraId="023C3E02" w14:textId="336A2BF9" w:rsidR="00147FC6" w:rsidRDefault="00E8527E" w:rsidP="00E850A5">
      <w:pPr>
        <w:pStyle w:val="FPHAbullet1"/>
      </w:pPr>
      <w:r>
        <w:t xml:space="preserve">A </w:t>
      </w:r>
      <w:r w:rsidRPr="006D1B4E">
        <w:rPr>
          <w:b/>
        </w:rPr>
        <w:t>commitment</w:t>
      </w:r>
      <w:r>
        <w:t xml:space="preserve"> to supporting the </w:t>
      </w:r>
      <w:r w:rsidR="00147FC6" w:rsidRPr="00147FC6">
        <w:t>community</w:t>
      </w:r>
      <w:r w:rsidR="00147FC6">
        <w:rPr>
          <w:b/>
        </w:rPr>
        <w:t xml:space="preserve"> </w:t>
      </w:r>
      <w:r>
        <w:t xml:space="preserve">that </w:t>
      </w:r>
      <w:r w:rsidR="00354ADF">
        <w:t xml:space="preserve">Trafalgar </w:t>
      </w:r>
      <w:r w:rsidR="00147FC6">
        <w:t>serve</w:t>
      </w:r>
      <w:r w:rsidR="008016C4">
        <w:t>s</w:t>
      </w:r>
    </w:p>
    <w:p w14:paraId="5C23787D" w14:textId="77777777" w:rsidR="00E8527E" w:rsidRDefault="00147FC6" w:rsidP="00E850A5">
      <w:pPr>
        <w:pStyle w:val="FPHAbullet1"/>
      </w:pPr>
      <w:r w:rsidRPr="00147FC6">
        <w:rPr>
          <w:b/>
        </w:rPr>
        <w:t xml:space="preserve">Experience </w:t>
      </w:r>
      <w:r>
        <w:t xml:space="preserve">of receiving, providing or developing </w:t>
      </w:r>
      <w:r w:rsidR="00E8527E">
        <w:t xml:space="preserve">high quality housing </w:t>
      </w:r>
      <w:r>
        <w:t xml:space="preserve">and related </w:t>
      </w:r>
      <w:r w:rsidR="00E8527E">
        <w:t>services</w:t>
      </w:r>
      <w:r>
        <w:t xml:space="preserve"> and / or of being involved in community regeneration and sustainability</w:t>
      </w:r>
    </w:p>
    <w:p w14:paraId="57D2423B" w14:textId="18E200AB" w:rsidR="00E8527E" w:rsidRDefault="00E8527E" w:rsidP="008016C4">
      <w:pPr>
        <w:pStyle w:val="FPHAbullet1"/>
        <w:spacing w:after="240"/>
      </w:pPr>
      <w:r>
        <w:t xml:space="preserve">A </w:t>
      </w:r>
      <w:r w:rsidRPr="006D1B4E">
        <w:rPr>
          <w:b/>
        </w:rPr>
        <w:t>willingness</w:t>
      </w:r>
      <w:r>
        <w:t xml:space="preserve"> to work as a member of a </w:t>
      </w:r>
      <w:r w:rsidRPr="006D1B4E">
        <w:rPr>
          <w:b/>
        </w:rPr>
        <w:t>team</w:t>
      </w:r>
      <w:r w:rsidR="00ED4937">
        <w:t xml:space="preserve"> with a</w:t>
      </w:r>
      <w:r>
        <w:t xml:space="preserve"> responsibility for </w:t>
      </w:r>
      <w:r w:rsidR="0073737B">
        <w:rPr>
          <w:b/>
        </w:rPr>
        <w:t xml:space="preserve">leading and </w:t>
      </w:r>
      <w:r w:rsidRPr="00BD3675">
        <w:rPr>
          <w:b/>
        </w:rPr>
        <w:t>directing</w:t>
      </w:r>
      <w:r>
        <w:t xml:space="preserve"> </w:t>
      </w:r>
      <w:r w:rsidR="00354ADF">
        <w:t>Trafalgar</w:t>
      </w:r>
      <w:r w:rsidR="00147FC6">
        <w:t xml:space="preserve">’s </w:t>
      </w:r>
      <w:r>
        <w:t>work.</w:t>
      </w:r>
    </w:p>
    <w:p w14:paraId="3843B4B7" w14:textId="77777777" w:rsidR="00E8527E" w:rsidRDefault="0063005A" w:rsidP="0063005A">
      <w:pPr>
        <w:pStyle w:val="FPHAtext"/>
      </w:pPr>
      <w:r>
        <w:t>2.2</w:t>
      </w:r>
      <w:r>
        <w:tab/>
      </w:r>
      <w:r w:rsidR="00E8527E">
        <w:t>In addition, prospective members should have knowledge, skills and experience of</w:t>
      </w:r>
      <w:r w:rsidR="00411E08">
        <w:t>/</w:t>
      </w:r>
      <w:r w:rsidR="00E8527E">
        <w:t xml:space="preserve"> in </w:t>
      </w:r>
      <w:r w:rsidR="00E8527E" w:rsidRPr="00F97321">
        <w:rPr>
          <w:b/>
        </w:rPr>
        <w:t>at least one</w:t>
      </w:r>
      <w:r w:rsidR="00E8527E">
        <w:t xml:space="preserve"> of the three areas listed below.</w:t>
      </w:r>
    </w:p>
    <w:p w14:paraId="18789DCF" w14:textId="46950B9F" w:rsidR="00E8527E" w:rsidRPr="00572127" w:rsidRDefault="00ED4937" w:rsidP="00572127">
      <w:pPr>
        <w:pStyle w:val="FPHAbullet1"/>
      </w:pPr>
      <w:r>
        <w:rPr>
          <w:b/>
        </w:rPr>
        <w:t>Local k</w:t>
      </w:r>
      <w:r w:rsidR="00E8527E" w:rsidRPr="00CD2E4B">
        <w:rPr>
          <w:b/>
        </w:rPr>
        <w:t>nowledge</w:t>
      </w:r>
      <w:r w:rsidR="00E8527E">
        <w:t xml:space="preserve">: for example, awareness of the housing </w:t>
      </w:r>
      <w:r w:rsidR="00147FC6">
        <w:t xml:space="preserve">and wider community </w:t>
      </w:r>
      <w:r w:rsidR="00E8527E">
        <w:t xml:space="preserve">needs </w:t>
      </w:r>
      <w:r w:rsidR="00147FC6">
        <w:t xml:space="preserve">in </w:t>
      </w:r>
      <w:r w:rsidR="00354ADF">
        <w:t>Trafalgar’s area of operation</w:t>
      </w:r>
      <w:r w:rsidR="00DD471A">
        <w:t xml:space="preserve">, </w:t>
      </w:r>
      <w:r w:rsidR="00DC6E93" w:rsidRPr="00572127">
        <w:t xml:space="preserve">awareness of concerns facing </w:t>
      </w:r>
      <w:r w:rsidR="00354ADF">
        <w:t>Trafalgar’s service users</w:t>
      </w:r>
      <w:r w:rsidR="00DC6E93" w:rsidRPr="00572127">
        <w:t xml:space="preserve">, </w:t>
      </w:r>
      <w:r w:rsidR="00DD471A">
        <w:t xml:space="preserve">knowledge of local </w:t>
      </w:r>
      <w:r w:rsidR="00E8527E">
        <w:t xml:space="preserve">issues in </w:t>
      </w:r>
      <w:r w:rsidR="00354ADF">
        <w:t>West Dunbartonshire</w:t>
      </w:r>
      <w:r w:rsidR="00147FC6" w:rsidRPr="00572127">
        <w:t xml:space="preserve"> </w:t>
      </w:r>
      <w:r w:rsidR="00E8527E" w:rsidRPr="00572127">
        <w:t xml:space="preserve">and the </w:t>
      </w:r>
      <w:r w:rsidR="00147FC6" w:rsidRPr="00572127">
        <w:t xml:space="preserve">needs and priorities of the </w:t>
      </w:r>
      <w:r w:rsidR="00E8527E" w:rsidRPr="00572127">
        <w:t>people who live here</w:t>
      </w:r>
      <w:r w:rsidR="00411E08">
        <w:t>,</w:t>
      </w:r>
      <w:r w:rsidR="00E8527E" w:rsidRPr="00572127">
        <w:t xml:space="preserve"> </w:t>
      </w:r>
      <w:r w:rsidR="00354ADF">
        <w:t xml:space="preserve">a broad appreciation of West Dunbartonshire </w:t>
      </w:r>
      <w:r w:rsidR="00E8527E" w:rsidRPr="00572127">
        <w:t>Council’s plans, priorities and practices.</w:t>
      </w:r>
    </w:p>
    <w:p w14:paraId="664AD30E" w14:textId="77777777" w:rsidR="00E8527E" w:rsidRPr="00572127" w:rsidRDefault="00ED4937" w:rsidP="00572127">
      <w:pPr>
        <w:pStyle w:val="FPHAbullet1"/>
      </w:pPr>
      <w:r>
        <w:rPr>
          <w:b/>
        </w:rPr>
        <w:t>Business s</w:t>
      </w:r>
      <w:r w:rsidR="00E8527E" w:rsidRPr="00ED4937">
        <w:rPr>
          <w:b/>
        </w:rPr>
        <w:t>kills</w:t>
      </w:r>
      <w:r w:rsidR="00E8527E" w:rsidRPr="00572127">
        <w:t xml:space="preserve"> and </w:t>
      </w:r>
      <w:r>
        <w:rPr>
          <w:b/>
        </w:rPr>
        <w:t>k</w:t>
      </w:r>
      <w:r w:rsidR="00E8527E" w:rsidRPr="00ED4937">
        <w:rPr>
          <w:b/>
        </w:rPr>
        <w:t>nowledge</w:t>
      </w:r>
      <w:r w:rsidR="00E8527E" w:rsidRPr="00572127">
        <w:t xml:space="preserve">: for example, </w:t>
      </w:r>
      <w:r w:rsidR="0068465B">
        <w:t>p</w:t>
      </w:r>
      <w:r w:rsidR="0068465B" w:rsidRPr="00465AA1">
        <w:t>revious Committee experience</w:t>
      </w:r>
      <w:r w:rsidR="0068465B">
        <w:t>,</w:t>
      </w:r>
      <w:r w:rsidR="0068465B" w:rsidRPr="00572127">
        <w:t xml:space="preserve"> </w:t>
      </w:r>
      <w:r w:rsidR="00E8527E" w:rsidRPr="00572127">
        <w:t xml:space="preserve">strategic and business planning, personnel or Human Resource issues, financial planning and control, monitoring and control of performance, </w:t>
      </w:r>
      <w:r w:rsidR="0030408A">
        <w:t>p</w:t>
      </w:r>
      <w:r w:rsidR="0030408A" w:rsidRPr="003F757B">
        <w:t>ublic relations</w:t>
      </w:r>
      <w:r w:rsidR="0030408A">
        <w:t xml:space="preserve">, </w:t>
      </w:r>
      <w:r w:rsidR="0030408A" w:rsidRPr="0030408A">
        <w:rPr>
          <w:rFonts w:ascii="Arial" w:hAnsi="Arial" w:cs="Arial"/>
          <w:bCs/>
          <w:sz w:val="22"/>
          <w:szCs w:val="22"/>
        </w:rPr>
        <w:t>information technology</w:t>
      </w:r>
      <w:r w:rsidR="0030408A">
        <w:t xml:space="preserve">, </w:t>
      </w:r>
      <w:r w:rsidR="00E8527E" w:rsidRPr="00572127">
        <w:t xml:space="preserve">corporate </w:t>
      </w:r>
      <w:r w:rsidR="0032670C">
        <w:t>management</w:t>
      </w:r>
      <w:r w:rsidR="00645C99">
        <w:t xml:space="preserve"> </w:t>
      </w:r>
      <w:r w:rsidR="00E8527E" w:rsidRPr="00572127">
        <w:t>/</w:t>
      </w:r>
      <w:r w:rsidR="00645C99">
        <w:t xml:space="preserve"> </w:t>
      </w:r>
      <w:r w:rsidR="00E8527E" w:rsidRPr="00572127">
        <w:t>administration</w:t>
      </w:r>
      <w:r w:rsidR="0073737B" w:rsidRPr="00572127">
        <w:t xml:space="preserve"> or legal experience.</w:t>
      </w:r>
    </w:p>
    <w:p w14:paraId="5F8FBD84" w14:textId="77777777" w:rsidR="0030408A" w:rsidRDefault="00ED4937" w:rsidP="00816F82">
      <w:pPr>
        <w:pStyle w:val="FPHAbullet1"/>
        <w:spacing w:after="240"/>
      </w:pPr>
      <w:r>
        <w:rPr>
          <w:b/>
        </w:rPr>
        <w:t>Specialist h</w:t>
      </w:r>
      <w:r w:rsidR="00E8527E" w:rsidRPr="00ED4937">
        <w:rPr>
          <w:b/>
        </w:rPr>
        <w:t>ousing</w:t>
      </w:r>
      <w:r w:rsidR="00E8527E" w:rsidRPr="00572127">
        <w:t xml:space="preserve"> </w:t>
      </w:r>
      <w:r w:rsidR="0073737B" w:rsidRPr="00572127">
        <w:t xml:space="preserve">and </w:t>
      </w:r>
      <w:r>
        <w:rPr>
          <w:b/>
        </w:rPr>
        <w:t>r</w:t>
      </w:r>
      <w:r w:rsidR="0073737B" w:rsidRPr="00ED4937">
        <w:rPr>
          <w:b/>
        </w:rPr>
        <w:t xml:space="preserve">elated </w:t>
      </w:r>
      <w:r>
        <w:rPr>
          <w:b/>
        </w:rPr>
        <w:t>k</w:t>
      </w:r>
      <w:r w:rsidR="00E8527E" w:rsidRPr="00ED4937">
        <w:rPr>
          <w:b/>
        </w:rPr>
        <w:t>nowledge</w:t>
      </w:r>
      <w:r w:rsidR="00E8527E" w:rsidRPr="00572127">
        <w:t>: for example, knowledge of housing</w:t>
      </w:r>
      <w:r w:rsidR="00E8527E">
        <w:t xml:space="preserve"> </w:t>
      </w:r>
      <w:r w:rsidR="0032670C">
        <w:t>management</w:t>
      </w:r>
      <w:r w:rsidR="00BD6F07">
        <w:t xml:space="preserve"> &amp;</w:t>
      </w:r>
      <w:r w:rsidR="00E8527E">
        <w:t xml:space="preserve"> maintenance, </w:t>
      </w:r>
      <w:r w:rsidR="00BD6F07">
        <w:rPr>
          <w:rFonts w:cs="Arial"/>
        </w:rPr>
        <w:t xml:space="preserve">building construction, </w:t>
      </w:r>
      <w:r w:rsidR="00E8527E">
        <w:t>housing-related legislation, Regulatory Framework for Scottish RSLs, OSCR’s requirements, housing finance</w:t>
      </w:r>
      <w:r w:rsidR="0065614A">
        <w:t xml:space="preserve">, procurement, </w:t>
      </w:r>
      <w:r w:rsidR="00E13323">
        <w:t xml:space="preserve">factoring, </w:t>
      </w:r>
      <w:r w:rsidR="0063005A">
        <w:t xml:space="preserve">sustainability, </w:t>
      </w:r>
      <w:r w:rsidR="0065614A">
        <w:t xml:space="preserve">fuel poverty, </w:t>
      </w:r>
      <w:r w:rsidR="00C80BD1">
        <w:t xml:space="preserve">regeneration, </w:t>
      </w:r>
      <w:r w:rsidR="00436DF7">
        <w:t xml:space="preserve">partnership working, </w:t>
      </w:r>
      <w:r w:rsidR="00E8527E">
        <w:t>equal opportunities</w:t>
      </w:r>
      <w:r w:rsidR="00B04004">
        <w:t>, v</w:t>
      </w:r>
      <w:r w:rsidR="00B04004" w:rsidRPr="00465AA1">
        <w:t>oluntary sector experience</w:t>
      </w:r>
      <w:r w:rsidR="007E7E13">
        <w:t>, e</w:t>
      </w:r>
      <w:r w:rsidR="007E7E13" w:rsidRPr="00465AA1">
        <w:t>xperience as a carer or in raising a family</w:t>
      </w:r>
      <w:r w:rsidR="00E8527E">
        <w:t>.</w:t>
      </w:r>
    </w:p>
    <w:p w14:paraId="28664D57" w14:textId="77777777" w:rsidR="00E8527E" w:rsidRDefault="00884E63" w:rsidP="00A33704">
      <w:pPr>
        <w:pStyle w:val="FPHAtext"/>
      </w:pPr>
      <w:r>
        <w:t>2.3</w:t>
      </w:r>
      <w:r>
        <w:tab/>
      </w:r>
      <w:r w:rsidR="00E8527E">
        <w:t>It is not expected that every member will be an ‘expert’ in al</w:t>
      </w:r>
      <w:r>
        <w:t>l</w:t>
      </w:r>
      <w:r w:rsidR="000E06D0">
        <w:t>,</w:t>
      </w:r>
      <w:r>
        <w:t xml:space="preserve"> or even most of</w:t>
      </w:r>
      <w:r w:rsidR="000E06D0">
        <w:t>,</w:t>
      </w:r>
      <w:r>
        <w:t xml:space="preserve"> these areas. </w:t>
      </w:r>
      <w:r w:rsidR="00887EFF">
        <w:rPr>
          <w:rFonts w:cs="Arial"/>
        </w:rPr>
        <w:t>We</w:t>
      </w:r>
      <w:r w:rsidR="00A33704" w:rsidRPr="00465AA1">
        <w:rPr>
          <w:rFonts w:cs="Arial"/>
        </w:rPr>
        <w:t xml:space="preserve"> aim to have a mix of skills and experience among Committee Members but a lack of skills should not discourage interested people from standing for election.</w:t>
      </w:r>
      <w:r w:rsidR="00A33704">
        <w:t xml:space="preserve"> </w:t>
      </w:r>
      <w:r w:rsidR="00E8527E">
        <w:t>We are looking primarily for those who feel they have a contribution to make to the work of the association and who can offer relevant knowledge and/or experience;</w:t>
      </w:r>
      <w:r w:rsidR="001E7E54">
        <w:t xml:space="preserve"> we will ensure that Committee m</w:t>
      </w:r>
      <w:r w:rsidR="00E8527E">
        <w:t>embers, once on the Committee, have the opportunity to enhance their existing skills and knowledge through development and training.</w:t>
      </w:r>
    </w:p>
    <w:p w14:paraId="77B1DB05" w14:textId="77777777" w:rsidR="00F41385" w:rsidRDefault="00E8527E" w:rsidP="000E74C2">
      <w:pPr>
        <w:pStyle w:val="FPHAtext"/>
      </w:pPr>
      <w:r>
        <w:t>2.4</w:t>
      </w:r>
      <w:r w:rsidR="00884E63">
        <w:tab/>
      </w:r>
      <w:r w:rsidR="00F41385">
        <w:t xml:space="preserve">We aim to promote equality and diversity </w:t>
      </w:r>
      <w:r w:rsidR="000E74C2">
        <w:t>and adhere</w:t>
      </w:r>
      <w:r w:rsidR="00F41385">
        <w:t xml:space="preserve"> to the </w:t>
      </w:r>
      <w:r w:rsidR="0057327C">
        <w:t>equalities legislation</w:t>
      </w:r>
      <w:r w:rsidR="00F41385">
        <w:t xml:space="preserve"> by being committed to equal and fair treatment for all and opposed to any form of unlawful discrimination. </w:t>
      </w:r>
      <w:r w:rsidR="000A52A1">
        <w:t xml:space="preserve">We welcome applications from </w:t>
      </w:r>
      <w:r w:rsidR="00411E08">
        <w:t xml:space="preserve">all and are particularly </w:t>
      </w:r>
      <w:r w:rsidR="00411E08">
        <w:lastRenderedPageBreak/>
        <w:t>keen</w:t>
      </w:r>
      <w:r w:rsidR="000A52A1" w:rsidRPr="00E23D7C">
        <w:t xml:space="preserve"> </w:t>
      </w:r>
      <w:r w:rsidR="000A52A1">
        <w:t xml:space="preserve">to provide opportunities for involvement to individuals who are under-represented in public life or who are currently under-represented on our Management Committee. </w:t>
      </w:r>
      <w:r w:rsidR="00F41385">
        <w:t xml:space="preserve">No one will be treated differently or less favourably than others because of any of the protected characteristics as listed in the Equality Act 2010: </w:t>
      </w:r>
    </w:p>
    <w:p w14:paraId="7D2C358A" w14:textId="77777777" w:rsidR="00FC1169" w:rsidRDefault="004E31BA" w:rsidP="00FC1169">
      <w:pPr>
        <w:pStyle w:val="FPHAbullet1"/>
      </w:pPr>
      <w:r>
        <w:t>Age</w:t>
      </w:r>
    </w:p>
    <w:p w14:paraId="240EF089" w14:textId="77777777" w:rsidR="00FC1169" w:rsidRDefault="00FC1169" w:rsidP="00FC1169">
      <w:pPr>
        <w:pStyle w:val="FPHAbullet1"/>
      </w:pPr>
      <w:r>
        <w:t>Disability</w:t>
      </w:r>
    </w:p>
    <w:p w14:paraId="6C2E85EB" w14:textId="77777777" w:rsidR="004E31BA" w:rsidRDefault="004E31BA" w:rsidP="00FC1169">
      <w:pPr>
        <w:pStyle w:val="FPHAbullet1"/>
      </w:pPr>
      <w:r>
        <w:t>Gender</w:t>
      </w:r>
      <w:r w:rsidR="00FC1169">
        <w:t xml:space="preserve"> reassignment</w:t>
      </w:r>
    </w:p>
    <w:p w14:paraId="4FD47385" w14:textId="77777777" w:rsidR="00FC1169" w:rsidRDefault="00FC1169" w:rsidP="00FC1169">
      <w:pPr>
        <w:pStyle w:val="FPHAbullet1"/>
      </w:pPr>
      <w:r>
        <w:t>Marriage and civil partnership</w:t>
      </w:r>
    </w:p>
    <w:p w14:paraId="24608591" w14:textId="77777777" w:rsidR="00FC1169" w:rsidRDefault="00FC1169" w:rsidP="00FC1169">
      <w:pPr>
        <w:pStyle w:val="FPHAbullet1"/>
      </w:pPr>
      <w:r>
        <w:t>Pregnancy and maternity</w:t>
      </w:r>
    </w:p>
    <w:p w14:paraId="25F0D3C2" w14:textId="77777777" w:rsidR="00FC1169" w:rsidRDefault="004E31BA" w:rsidP="00FC1169">
      <w:pPr>
        <w:pStyle w:val="FPHAbullet1"/>
      </w:pPr>
      <w:r>
        <w:t>Race</w:t>
      </w:r>
    </w:p>
    <w:p w14:paraId="22F88947" w14:textId="77777777" w:rsidR="00FC1169" w:rsidRDefault="00FC1169" w:rsidP="00FC1169">
      <w:pPr>
        <w:pStyle w:val="FPHAbullet1"/>
      </w:pPr>
      <w:r>
        <w:t>Religion or belief</w:t>
      </w:r>
    </w:p>
    <w:p w14:paraId="33B72D6E" w14:textId="77777777" w:rsidR="00FC1169" w:rsidRDefault="00FC1169" w:rsidP="00FC1169">
      <w:pPr>
        <w:pStyle w:val="FPHAbullet1"/>
      </w:pPr>
      <w:r>
        <w:t>Sex</w:t>
      </w:r>
    </w:p>
    <w:p w14:paraId="15569720" w14:textId="77777777" w:rsidR="00FC1169" w:rsidRDefault="004E31BA" w:rsidP="0095579D">
      <w:pPr>
        <w:pStyle w:val="FPHAbullet1"/>
        <w:spacing w:after="240"/>
      </w:pPr>
      <w:r>
        <w:t>S</w:t>
      </w:r>
      <w:r w:rsidR="00E8527E">
        <w:t>exu</w:t>
      </w:r>
      <w:r w:rsidR="00FC1169">
        <w:t>al orientation</w:t>
      </w:r>
      <w:r w:rsidR="00B741EB">
        <w:t>.</w:t>
      </w:r>
    </w:p>
    <w:p w14:paraId="35F06903" w14:textId="77777777" w:rsidR="00E8527E" w:rsidRPr="00424D82" w:rsidRDefault="00572127" w:rsidP="00572127">
      <w:pPr>
        <w:pStyle w:val="FPHAheading1"/>
      </w:pPr>
      <w:r>
        <w:t>3.</w:t>
      </w:r>
      <w:r>
        <w:tab/>
      </w:r>
      <w:r w:rsidR="00E8527E" w:rsidRPr="00424D82">
        <w:t xml:space="preserve">What </w:t>
      </w:r>
      <w:r w:rsidR="0016504D">
        <w:t>Management Committee</w:t>
      </w:r>
      <w:r w:rsidR="00325872">
        <w:t xml:space="preserve"> m</w:t>
      </w:r>
      <w:r w:rsidR="00E8527E">
        <w:t>embers</w:t>
      </w:r>
      <w:r w:rsidR="00973640">
        <w:t xml:space="preserve"> get from their </w:t>
      </w:r>
      <w:proofErr w:type="gramStart"/>
      <w:r w:rsidR="00973640">
        <w:t>involvement</w:t>
      </w:r>
      <w:r w:rsidR="00E8527E" w:rsidRPr="00424D82">
        <w:t>.</w:t>
      </w:r>
      <w:proofErr w:type="gramEnd"/>
    </w:p>
    <w:p w14:paraId="62F96F61" w14:textId="5544742C" w:rsidR="00316375" w:rsidRDefault="00572127" w:rsidP="00316375">
      <w:pPr>
        <w:pStyle w:val="FPHAtext"/>
      </w:pPr>
      <w:r>
        <w:t>3.1</w:t>
      </w:r>
      <w:r>
        <w:tab/>
      </w:r>
      <w:r w:rsidR="00E8527E">
        <w:t xml:space="preserve">As </w:t>
      </w:r>
      <w:r w:rsidR="0065614A">
        <w:t xml:space="preserve">a voluntary organisation, we do </w:t>
      </w:r>
      <w:r w:rsidR="00E8527E">
        <w:t xml:space="preserve">not provide payment to members of the </w:t>
      </w:r>
      <w:r w:rsidR="0016504D">
        <w:t>Management Committee</w:t>
      </w:r>
      <w:r w:rsidR="00412F10">
        <w:t>. W</w:t>
      </w:r>
      <w:r w:rsidR="005C4FC9">
        <w:t xml:space="preserve">e </w:t>
      </w:r>
      <w:r w:rsidR="00412F10">
        <w:t xml:space="preserve">will </w:t>
      </w:r>
      <w:r w:rsidR="005C4FC9">
        <w:t xml:space="preserve">ensure that Committee members are not unfairly disadvantaged by their involvement with </w:t>
      </w:r>
      <w:r w:rsidR="00354ADF">
        <w:t xml:space="preserve">Trafalgar </w:t>
      </w:r>
      <w:r w:rsidR="00412F10">
        <w:t xml:space="preserve">by ensuring that </w:t>
      </w:r>
      <w:r w:rsidR="005C4FC9">
        <w:t xml:space="preserve">out of pocket expenses </w:t>
      </w:r>
      <w:r w:rsidR="00412F10">
        <w:t>required</w:t>
      </w:r>
      <w:r w:rsidR="005C4FC9">
        <w:t xml:space="preserve"> to </w:t>
      </w:r>
      <w:r w:rsidR="001258B0">
        <w:t>carry</w:t>
      </w:r>
      <w:r w:rsidR="005C4FC9">
        <w:t xml:space="preserve"> </w:t>
      </w:r>
      <w:r w:rsidR="001258B0">
        <w:t>out</w:t>
      </w:r>
      <w:r w:rsidR="005C4FC9">
        <w:t xml:space="preserve"> the role of Committee member are full</w:t>
      </w:r>
      <w:r w:rsidR="00411E08">
        <w:t>y</w:t>
      </w:r>
      <w:r w:rsidR="005C4FC9">
        <w:t xml:space="preserve"> met and promptly reimbursed.</w:t>
      </w:r>
    </w:p>
    <w:p w14:paraId="1632CD88" w14:textId="77777777" w:rsidR="00E8527E" w:rsidRDefault="00473DD3" w:rsidP="00316375">
      <w:pPr>
        <w:pStyle w:val="FPHAtext"/>
      </w:pPr>
      <w:r>
        <w:t>3.2</w:t>
      </w:r>
      <w:r w:rsidR="00316375">
        <w:tab/>
      </w:r>
      <w:r w:rsidR="001258B0">
        <w:t xml:space="preserve">In return for </w:t>
      </w:r>
      <w:r w:rsidR="00316375">
        <w:t>their</w:t>
      </w:r>
      <w:r w:rsidR="00E8527E">
        <w:t xml:space="preserve"> </w:t>
      </w:r>
      <w:r w:rsidR="00316375">
        <w:t xml:space="preserve">time and commitment </w:t>
      </w:r>
      <w:r w:rsidR="00E8527E">
        <w:t xml:space="preserve">Committee </w:t>
      </w:r>
      <w:r w:rsidR="009A50FC">
        <w:t xml:space="preserve">members </w:t>
      </w:r>
      <w:r w:rsidR="00402C4B">
        <w:t>get</w:t>
      </w:r>
      <w:r w:rsidR="00E8527E">
        <w:t>:</w:t>
      </w:r>
    </w:p>
    <w:p w14:paraId="3603A676" w14:textId="77777777" w:rsidR="003F3615" w:rsidRDefault="00D677C3" w:rsidP="00572127">
      <w:pPr>
        <w:pStyle w:val="FPHAbullet1"/>
      </w:pPr>
      <w:r>
        <w:t>Clear guidance, inf</w:t>
      </w:r>
      <w:r w:rsidR="003F3615">
        <w:t>ormation and advice on their roles and responsibilities</w:t>
      </w:r>
    </w:p>
    <w:p w14:paraId="4515BE5B" w14:textId="77777777" w:rsidR="003F3615" w:rsidRDefault="003F3615" w:rsidP="00572127">
      <w:pPr>
        <w:pStyle w:val="FPHAbullet1"/>
      </w:pPr>
      <w:r>
        <w:t xml:space="preserve">Formal induction to help </w:t>
      </w:r>
      <w:r w:rsidR="0086232E">
        <w:t>settling in</w:t>
      </w:r>
    </w:p>
    <w:p w14:paraId="6E347974" w14:textId="77777777" w:rsidR="0086232E" w:rsidRDefault="0086232E" w:rsidP="00572127">
      <w:pPr>
        <w:pStyle w:val="FPHAbullet1"/>
      </w:pPr>
      <w:r>
        <w:t>Clearly written and presented papers, circulated in advance of meetings</w:t>
      </w:r>
    </w:p>
    <w:p w14:paraId="6E245385" w14:textId="77777777" w:rsidR="0086232E" w:rsidRDefault="0086232E" w:rsidP="00572127">
      <w:pPr>
        <w:pStyle w:val="FPHAbullet1"/>
      </w:pPr>
      <w:r>
        <w:t xml:space="preserve">The opportunity to use your experience, skills and knowledge </w:t>
      </w:r>
      <w:r w:rsidR="0030417D">
        <w:t>for the benefit of the Association and its customers</w:t>
      </w:r>
    </w:p>
    <w:p w14:paraId="02A5033E" w14:textId="77777777" w:rsidR="00473DD3" w:rsidRDefault="00473DD3" w:rsidP="00473DD3">
      <w:pPr>
        <w:pStyle w:val="FPHAbullet1"/>
        <w:rPr>
          <w:szCs w:val="22"/>
        </w:rPr>
      </w:pPr>
      <w:r>
        <w:rPr>
          <w:szCs w:val="22"/>
        </w:rPr>
        <w:t>The opportunity to develop your knowledge and personal skills</w:t>
      </w:r>
    </w:p>
    <w:p w14:paraId="0F7A009F" w14:textId="77777777" w:rsidR="00473DD3" w:rsidRDefault="00473DD3" w:rsidP="00473DD3">
      <w:pPr>
        <w:pStyle w:val="FPHAbullet1"/>
        <w:rPr>
          <w:szCs w:val="22"/>
        </w:rPr>
      </w:pPr>
      <w:r>
        <w:rPr>
          <w:szCs w:val="22"/>
        </w:rPr>
        <w:t>The opportunity to work in a stimulating and mutually supportive environment</w:t>
      </w:r>
    </w:p>
    <w:p w14:paraId="567695DA" w14:textId="77777777" w:rsidR="00E8527E" w:rsidRDefault="00E8527E" w:rsidP="00572127">
      <w:pPr>
        <w:pStyle w:val="FPHAbullet1"/>
      </w:pPr>
      <w:r>
        <w:t>The satisfaction of helping improve the lives of local people</w:t>
      </w:r>
    </w:p>
    <w:p w14:paraId="1E5F9E9E" w14:textId="77777777" w:rsidR="00E8527E" w:rsidRDefault="00973640" w:rsidP="00B11A51">
      <w:pPr>
        <w:pStyle w:val="FPHAbullet1"/>
      </w:pPr>
      <w:r>
        <w:t>The chance to meet</w:t>
      </w:r>
      <w:r w:rsidR="00E8527E">
        <w:t xml:space="preserve"> </w:t>
      </w:r>
      <w:r w:rsidR="001E75CB">
        <w:t xml:space="preserve">and socialise with </w:t>
      </w:r>
      <w:r w:rsidR="00FA7EEC">
        <w:t xml:space="preserve">others with a shared </w:t>
      </w:r>
      <w:r w:rsidR="00E8527E">
        <w:t xml:space="preserve">commitment </w:t>
      </w:r>
    </w:p>
    <w:p w14:paraId="5554E5BE" w14:textId="77777777" w:rsidR="00E8527E" w:rsidRDefault="00E8527E" w:rsidP="00B11A51">
      <w:pPr>
        <w:pStyle w:val="FPHAbullet1"/>
      </w:pPr>
      <w:r>
        <w:t>The opportunity to stand for one of the office bearer positions</w:t>
      </w:r>
    </w:p>
    <w:p w14:paraId="34FE9BC4" w14:textId="77777777" w:rsidR="00E8527E" w:rsidRDefault="00E8527E" w:rsidP="0097586D">
      <w:pPr>
        <w:pStyle w:val="FPHAbullet1"/>
        <w:spacing w:after="240"/>
      </w:pPr>
      <w:r>
        <w:lastRenderedPageBreak/>
        <w:t xml:space="preserve">The </w:t>
      </w:r>
      <w:r w:rsidR="001E75CB">
        <w:t>satisfaction of</w:t>
      </w:r>
      <w:r>
        <w:t xml:space="preserve"> contributing to an organisation committed to improving the quality of life of its customers and communities</w:t>
      </w:r>
      <w:r w:rsidR="00FA7EEC">
        <w:t>.</w:t>
      </w:r>
    </w:p>
    <w:p w14:paraId="26AA7DB4" w14:textId="77777777" w:rsidR="00E8527E" w:rsidRPr="00054CB3" w:rsidRDefault="00B11A51" w:rsidP="00B11A51">
      <w:pPr>
        <w:pStyle w:val="FPHAheading1"/>
      </w:pPr>
      <w:r>
        <w:t>4.</w:t>
      </w:r>
      <w:r>
        <w:tab/>
      </w:r>
      <w:r w:rsidR="0016504D">
        <w:t>Management Committee</w:t>
      </w:r>
      <w:r w:rsidR="00DB3355">
        <w:t xml:space="preserve"> skills</w:t>
      </w:r>
    </w:p>
    <w:p w14:paraId="75A53183" w14:textId="0CE1EF25" w:rsidR="0069229B" w:rsidRDefault="00B11A51" w:rsidP="0069229B">
      <w:pPr>
        <w:pStyle w:val="FPHAtext"/>
      </w:pPr>
      <w:r>
        <w:t>4.1</w:t>
      </w:r>
      <w:r>
        <w:tab/>
      </w:r>
      <w:r w:rsidR="0069229B">
        <w:t xml:space="preserve">Annually, we carry out a skills audit to identify the skills, experience and expertise required to lead and direct </w:t>
      </w:r>
      <w:r w:rsidR="00354ADF">
        <w:t>Trafalgar</w:t>
      </w:r>
      <w:r w:rsidR="0069229B">
        <w:t>’s affairs (these are set out in the checklist included in the schedule to this Policy). An</w:t>
      </w:r>
      <w:r w:rsidR="00BB28DF">
        <w:t>nually we also review existing C</w:t>
      </w:r>
      <w:r w:rsidR="0069229B">
        <w:t>ommittee member skills and knowledge. We then identify any gaps between the desired set of skills set out in the Schedule, and</w:t>
      </w:r>
      <w:r w:rsidR="00BB28DF">
        <w:t xml:space="preserve"> the actual skills of existing C</w:t>
      </w:r>
      <w:r w:rsidR="0069229B">
        <w:t>ommittee members.</w:t>
      </w:r>
    </w:p>
    <w:p w14:paraId="5D696799" w14:textId="77777777" w:rsidR="0069229B" w:rsidRDefault="00471BBC" w:rsidP="0069229B">
      <w:pPr>
        <w:pStyle w:val="FPHAtext"/>
      </w:pPr>
      <w:r>
        <w:t>4.2</w:t>
      </w:r>
      <w:r>
        <w:tab/>
      </w:r>
      <w:r w:rsidR="0069229B">
        <w:t>Through recruitment, we will attem</w:t>
      </w:r>
      <w:r w:rsidR="00B0632D">
        <w:t>pt to fill any gaps identified.</w:t>
      </w:r>
    </w:p>
    <w:p w14:paraId="2FB83FE9" w14:textId="77777777" w:rsidR="0069229B" w:rsidRDefault="0069229B" w:rsidP="0069229B">
      <w:pPr>
        <w:pStyle w:val="FPHAheading1"/>
      </w:pPr>
      <w:r>
        <w:t>5.</w:t>
      </w:r>
      <w:r>
        <w:tab/>
        <w:t>R</w:t>
      </w:r>
      <w:r w:rsidRPr="00054CB3">
        <w:t>ecruitment</w:t>
      </w:r>
      <w:r>
        <w:t xml:space="preserve"> to the </w:t>
      </w:r>
      <w:r w:rsidR="0016504D">
        <w:t>Management Committee</w:t>
      </w:r>
    </w:p>
    <w:p w14:paraId="4A7893A1" w14:textId="77777777" w:rsidR="00283F97" w:rsidRDefault="0069229B" w:rsidP="00E2576C">
      <w:pPr>
        <w:pStyle w:val="FPHAtext"/>
      </w:pPr>
      <w:r>
        <w:t>5.1</w:t>
      </w:r>
      <w:r>
        <w:tab/>
      </w:r>
      <w:r w:rsidR="00222E15">
        <w:t xml:space="preserve">Shareholding members of the association have the right to seek election to the </w:t>
      </w:r>
      <w:r w:rsidR="0016504D">
        <w:t>Management Committee</w:t>
      </w:r>
      <w:r w:rsidR="00222E15">
        <w:t xml:space="preserve"> at the AGM</w:t>
      </w:r>
      <w:r w:rsidR="00283F97">
        <w:t>. T</w:t>
      </w:r>
      <w:r w:rsidR="00283F97" w:rsidRPr="00465AA1">
        <w:t>he Association will publicise how and when members can stand for election and will encourage all members to participate in the election o</w:t>
      </w:r>
      <w:r w:rsidR="00283F97">
        <w:t>f their Management Committee</w:t>
      </w:r>
      <w:r w:rsidR="00411E08">
        <w:t>.</w:t>
      </w:r>
    </w:p>
    <w:p w14:paraId="0EC453FE" w14:textId="77777777" w:rsidR="00283F97" w:rsidRDefault="00D43C89" w:rsidP="00283F97">
      <w:pPr>
        <w:pStyle w:val="FPHAtext"/>
      </w:pPr>
      <w:r>
        <w:t>5.2</w:t>
      </w:r>
      <w:r>
        <w:tab/>
      </w:r>
      <w:r w:rsidR="00222E15">
        <w:t xml:space="preserve">In addition </w:t>
      </w:r>
      <w:r w:rsidR="00E8527E">
        <w:t xml:space="preserve">we will seek to recruit to fill </w:t>
      </w:r>
      <w:r w:rsidR="00222E15">
        <w:t xml:space="preserve">any </w:t>
      </w:r>
      <w:r w:rsidR="00E8527E">
        <w:t xml:space="preserve">gaps identified through the skills audit and annual </w:t>
      </w:r>
      <w:r w:rsidR="0016504D">
        <w:t>Management Committee</w:t>
      </w:r>
      <w:r w:rsidR="009060C1">
        <w:t xml:space="preserve"> </w:t>
      </w:r>
      <w:r w:rsidR="003C1B75">
        <w:t xml:space="preserve">member </w:t>
      </w:r>
      <w:r w:rsidR="00411E08">
        <w:t>appraisals</w:t>
      </w:r>
      <w:r w:rsidR="009060C1">
        <w:t xml:space="preserve">. </w:t>
      </w:r>
      <w:r w:rsidR="00E8527E">
        <w:t xml:space="preserve">The recruitment will be </w:t>
      </w:r>
      <w:r w:rsidR="001E75CB">
        <w:t>carried out</w:t>
      </w:r>
      <w:r w:rsidR="00E8527E">
        <w:t xml:space="preserve"> in accordance with our constitution, and will take the form </w:t>
      </w:r>
      <w:r w:rsidR="008B7802">
        <w:t xml:space="preserve">either </w:t>
      </w:r>
      <w:r w:rsidR="00E8527E">
        <w:t>of co-option (the number of co-</w:t>
      </w:r>
      <w:proofErr w:type="spellStart"/>
      <w:r w:rsidR="00E8527E">
        <w:t>optees</w:t>
      </w:r>
      <w:proofErr w:type="spellEnd"/>
      <w:r w:rsidR="00E8527E">
        <w:t xml:space="preserve"> is limited to one-third of the membership of the </w:t>
      </w:r>
      <w:r w:rsidR="0016504D">
        <w:t>Management Committee</w:t>
      </w:r>
      <w:r w:rsidR="00E8527E">
        <w:t xml:space="preserve">) or the filling of casual vacancies left by the retirement of existing </w:t>
      </w:r>
      <w:r w:rsidR="0016504D">
        <w:t>Management Committee</w:t>
      </w:r>
      <w:r w:rsidR="008B7802">
        <w:t xml:space="preserve"> members.</w:t>
      </w:r>
    </w:p>
    <w:p w14:paraId="1CD6FC36" w14:textId="77777777" w:rsidR="00E8527E" w:rsidRDefault="00D43C89" w:rsidP="00B11A51">
      <w:pPr>
        <w:pStyle w:val="FPHAtext"/>
      </w:pPr>
      <w:r>
        <w:t>5.3</w:t>
      </w:r>
      <w:r w:rsidR="00B11A51">
        <w:tab/>
      </w:r>
      <w:r w:rsidR="00E8527E">
        <w:t>We will also seek to identify any current groups</w:t>
      </w:r>
      <w:r w:rsidR="00AA7172">
        <w:t>,</w:t>
      </w:r>
      <w:r w:rsidR="00E8527E">
        <w:t xml:space="preserve"> which are under</w:t>
      </w:r>
      <w:r w:rsidR="003705D3">
        <w:t>-</w:t>
      </w:r>
      <w:r w:rsidR="00E8527E">
        <w:t xml:space="preserve">represented on </w:t>
      </w:r>
      <w:r w:rsidR="00AA7172">
        <w:t>the</w:t>
      </w:r>
      <w:r w:rsidR="0065614A">
        <w:t xml:space="preserve"> </w:t>
      </w:r>
      <w:r w:rsidR="0016504D">
        <w:t>Committee</w:t>
      </w:r>
      <w:r w:rsidR="00E8527E">
        <w:t xml:space="preserve"> in pu</w:t>
      </w:r>
      <w:r w:rsidR="00E354DF">
        <w:t>rsuit of our commitment to equality and diversity</w:t>
      </w:r>
      <w:r w:rsidR="00E8527E">
        <w:t>.</w:t>
      </w:r>
    </w:p>
    <w:p w14:paraId="7E965B49" w14:textId="122F3F8F" w:rsidR="00E8527E" w:rsidRPr="005D71FA" w:rsidRDefault="00D43C89" w:rsidP="00B11A51">
      <w:pPr>
        <w:pStyle w:val="FPHAtext"/>
      </w:pPr>
      <w:r>
        <w:t>5.4</w:t>
      </w:r>
      <w:r w:rsidR="00B11A51">
        <w:tab/>
      </w:r>
      <w:r w:rsidR="00E8527E">
        <w:t xml:space="preserve">We will promote the opportunity to become a member of the </w:t>
      </w:r>
      <w:r w:rsidR="0016504D">
        <w:t>Management Committee</w:t>
      </w:r>
      <w:r w:rsidR="00411E08">
        <w:t xml:space="preserve">, </w:t>
      </w:r>
      <w:r w:rsidR="00411E08" w:rsidRPr="005D71FA">
        <w:t>for example</w:t>
      </w:r>
      <w:r w:rsidR="005D71FA">
        <w:t>,</w:t>
      </w:r>
      <w:r w:rsidR="0065614A" w:rsidRPr="005D71FA">
        <w:t xml:space="preserve"> </w:t>
      </w:r>
      <w:r w:rsidR="00E8527E" w:rsidRPr="005D71FA">
        <w:t>through the use of:</w:t>
      </w:r>
    </w:p>
    <w:p w14:paraId="6938FE25" w14:textId="69D5D1D9" w:rsidR="007E1984" w:rsidRDefault="007E1984" w:rsidP="00B11A51">
      <w:pPr>
        <w:pStyle w:val="FPHAbullet1"/>
      </w:pPr>
      <w:r w:rsidRPr="005D71FA">
        <w:t>Articles</w:t>
      </w:r>
      <w:r w:rsidR="00B45B8C" w:rsidRPr="005D71FA">
        <w:t xml:space="preserve"> and adver</w:t>
      </w:r>
      <w:r w:rsidR="00B45B8C">
        <w:t>t</w:t>
      </w:r>
      <w:r w:rsidR="005A40D6">
        <w:t>s</w:t>
      </w:r>
      <w:r>
        <w:t xml:space="preserve"> in </w:t>
      </w:r>
      <w:r w:rsidR="00354ADF">
        <w:t>our ne</w:t>
      </w:r>
      <w:r>
        <w:t>wsletter</w:t>
      </w:r>
    </w:p>
    <w:p w14:paraId="4A7AD0BF" w14:textId="77777777" w:rsidR="00E8527E" w:rsidRDefault="00B45B8C" w:rsidP="00B11A51">
      <w:pPr>
        <w:pStyle w:val="FPHAbullet1"/>
      </w:pPr>
      <w:r>
        <w:t>Advert</w:t>
      </w:r>
      <w:r w:rsidR="00E8527E">
        <w:t>s in the local press</w:t>
      </w:r>
    </w:p>
    <w:p w14:paraId="64A6FA2A" w14:textId="2B48FA65" w:rsidR="007E1984" w:rsidRDefault="006B0989" w:rsidP="00B11A51">
      <w:pPr>
        <w:pStyle w:val="FPHAbullet1"/>
      </w:pPr>
      <w:r>
        <w:t>Information on</w:t>
      </w:r>
      <w:r w:rsidR="007E1984">
        <w:t xml:space="preserve"> the </w:t>
      </w:r>
      <w:r w:rsidR="0084200E">
        <w:t xml:space="preserve">association’s </w:t>
      </w:r>
      <w:r w:rsidR="007E1984">
        <w:t>website</w:t>
      </w:r>
    </w:p>
    <w:p w14:paraId="74D801BC" w14:textId="77777777" w:rsidR="007E1984" w:rsidRDefault="00E8527E" w:rsidP="00B11A51">
      <w:pPr>
        <w:pStyle w:val="FPHAbullet1"/>
      </w:pPr>
      <w:r>
        <w:t xml:space="preserve">Circulation of information to </w:t>
      </w:r>
    </w:p>
    <w:p w14:paraId="0888C0FB" w14:textId="340D51B3" w:rsidR="00E8527E" w:rsidRDefault="002B6B31" w:rsidP="00B11A51">
      <w:pPr>
        <w:pStyle w:val="FPHAbullet2"/>
      </w:pPr>
      <w:r>
        <w:t>Members of the association</w:t>
      </w:r>
    </w:p>
    <w:p w14:paraId="016013E3" w14:textId="77777777" w:rsidR="002B6B31" w:rsidRDefault="002B6B31" w:rsidP="002B6B31">
      <w:pPr>
        <w:pStyle w:val="FPHAbullet2"/>
      </w:pPr>
      <w:r>
        <w:t>Partner organisations and other stakeholders</w:t>
      </w:r>
    </w:p>
    <w:p w14:paraId="5DE78F81" w14:textId="77777777" w:rsidR="00E8527E" w:rsidRDefault="00FC2CF4" w:rsidP="00B11A51">
      <w:pPr>
        <w:pStyle w:val="FPHAbullet2"/>
      </w:pPr>
      <w:r>
        <w:t>L</w:t>
      </w:r>
      <w:r w:rsidR="00E8527E">
        <w:t>ocal business interests and their representatives</w:t>
      </w:r>
    </w:p>
    <w:p w14:paraId="17792FDE" w14:textId="0F4D81E0" w:rsidR="00E8527E" w:rsidRDefault="00411E08" w:rsidP="00B11A51">
      <w:pPr>
        <w:pStyle w:val="FPHAbullet2"/>
      </w:pPr>
      <w:r>
        <w:t>E</w:t>
      </w:r>
      <w:r w:rsidR="00E8527E">
        <w:t>ducational establ</w:t>
      </w:r>
      <w:r>
        <w:t xml:space="preserve">ishments connected to </w:t>
      </w:r>
      <w:r w:rsidR="0084200E">
        <w:t>Clydebank a</w:t>
      </w:r>
      <w:r>
        <w:t xml:space="preserve">nd </w:t>
      </w:r>
      <w:r w:rsidR="0084200E">
        <w:t>West Dunbartonshire</w:t>
      </w:r>
    </w:p>
    <w:p w14:paraId="1F2E1B16" w14:textId="77777777" w:rsidR="00E8527E" w:rsidRDefault="00FC2CF4" w:rsidP="00A77E71">
      <w:pPr>
        <w:pStyle w:val="FPHAbullet2"/>
        <w:spacing w:after="240"/>
      </w:pPr>
      <w:r>
        <w:t>O</w:t>
      </w:r>
      <w:r w:rsidR="00E8527E">
        <w:t>ther voluntary organisations and social enterprises</w:t>
      </w:r>
      <w:r>
        <w:t>.</w:t>
      </w:r>
    </w:p>
    <w:p w14:paraId="46D1E0C0" w14:textId="4264E8A8" w:rsidR="00E8527E" w:rsidRDefault="00D43C89" w:rsidP="00A77E71">
      <w:pPr>
        <w:pStyle w:val="FPHAtext"/>
      </w:pPr>
      <w:r>
        <w:lastRenderedPageBreak/>
        <w:t>5.5</w:t>
      </w:r>
      <w:r w:rsidR="00A77E71">
        <w:tab/>
      </w:r>
      <w:r w:rsidR="0084200E">
        <w:t>Trafalgar m</w:t>
      </w:r>
      <w:r w:rsidR="007E1984">
        <w:t xml:space="preserve">ay also approach </w:t>
      </w:r>
      <w:r w:rsidR="0084200E">
        <w:t xml:space="preserve">GWSF, </w:t>
      </w:r>
      <w:r w:rsidR="007E1984">
        <w:t>SFHA and other relevant representative or trade bodies</w:t>
      </w:r>
      <w:r w:rsidR="005A40D6">
        <w:t>, including advertising on their websites and in their publications.</w:t>
      </w:r>
    </w:p>
    <w:p w14:paraId="7CA803B5" w14:textId="77777777" w:rsidR="00E8527E" w:rsidRDefault="00D43C89" w:rsidP="00A77E71">
      <w:pPr>
        <w:pStyle w:val="FPHAtext"/>
      </w:pPr>
      <w:r>
        <w:t>5.6</w:t>
      </w:r>
      <w:r w:rsidR="00A77E71">
        <w:tab/>
      </w:r>
      <w:r w:rsidR="00411E08">
        <w:t>A</w:t>
      </w:r>
      <w:r w:rsidR="00B51789">
        <w:t>dvert</w:t>
      </w:r>
      <w:r w:rsidR="00411E08">
        <w:t>s</w:t>
      </w:r>
      <w:r w:rsidR="00E8527E">
        <w:t xml:space="preserve"> will highlight the particular skills and areas of experience where gaps have been identified, and will invite applications from underrepresented groups.</w:t>
      </w:r>
    </w:p>
    <w:p w14:paraId="54A32E6A" w14:textId="77777777" w:rsidR="00E8527E" w:rsidRDefault="00D43C89" w:rsidP="00A77E71">
      <w:pPr>
        <w:pStyle w:val="FPHAtext"/>
      </w:pPr>
      <w:r>
        <w:t>5.7</w:t>
      </w:r>
      <w:r w:rsidR="00A77E71">
        <w:tab/>
      </w:r>
      <w:r w:rsidR="00E8527E">
        <w:t xml:space="preserve">Those enquiring will be issued with a </w:t>
      </w:r>
      <w:r w:rsidR="00E8527E" w:rsidRPr="00BF2633">
        <w:rPr>
          <w:b/>
        </w:rPr>
        <w:t>recruitment pack</w:t>
      </w:r>
      <w:r w:rsidR="00E8527E">
        <w:t>, consisting of the following:</w:t>
      </w:r>
    </w:p>
    <w:p w14:paraId="1338757F" w14:textId="7D41C6B1" w:rsidR="00E8527E" w:rsidRPr="00A83D6F" w:rsidRDefault="00E8527E" w:rsidP="00773A97">
      <w:pPr>
        <w:pStyle w:val="FPHAbullet1"/>
      </w:pPr>
      <w:r w:rsidRPr="00A83D6F">
        <w:t>Information on</w:t>
      </w:r>
      <w:r w:rsidR="00A83D6F">
        <w:t xml:space="preserve"> background and h</w:t>
      </w:r>
      <w:r w:rsidRPr="00A83D6F">
        <w:t xml:space="preserve">istory of </w:t>
      </w:r>
      <w:r w:rsidR="0084200E">
        <w:t>Trafalgar</w:t>
      </w:r>
      <w:r w:rsidR="007E1984" w:rsidRPr="00A83D6F">
        <w:t xml:space="preserve"> </w:t>
      </w:r>
      <w:r w:rsidRPr="00A83D6F">
        <w:t xml:space="preserve">Housing  Association </w:t>
      </w:r>
    </w:p>
    <w:p w14:paraId="78004C92" w14:textId="77777777" w:rsidR="00E8527E" w:rsidRPr="00A83D6F" w:rsidRDefault="00E8527E" w:rsidP="00773A97">
      <w:pPr>
        <w:pStyle w:val="FPHAbullet1"/>
      </w:pPr>
      <w:r w:rsidRPr="00A83D6F">
        <w:t xml:space="preserve">Explanatory information on the process of becoming a </w:t>
      </w:r>
      <w:r w:rsidR="0016504D">
        <w:t>Management Committee</w:t>
      </w:r>
      <w:r w:rsidR="00CE3904" w:rsidRPr="00A83D6F">
        <w:t xml:space="preserve"> m</w:t>
      </w:r>
      <w:r w:rsidRPr="00A83D6F">
        <w:t>ember</w:t>
      </w:r>
    </w:p>
    <w:p w14:paraId="3E866929" w14:textId="77777777" w:rsidR="00E8527E" w:rsidRPr="00A83D6F" w:rsidRDefault="0016504D" w:rsidP="008C569A">
      <w:pPr>
        <w:pStyle w:val="FPHAbullet1"/>
      </w:pPr>
      <w:r>
        <w:t>Management Committee</w:t>
      </w:r>
      <w:r w:rsidR="00CE3904" w:rsidRPr="00A83D6F">
        <w:t xml:space="preserve"> member role d</w:t>
      </w:r>
      <w:r w:rsidR="00E8527E" w:rsidRPr="00A83D6F">
        <w:t>escription</w:t>
      </w:r>
    </w:p>
    <w:p w14:paraId="457D27EE" w14:textId="77777777" w:rsidR="00E8527E" w:rsidRDefault="00E8527E" w:rsidP="008C569A">
      <w:pPr>
        <w:pStyle w:val="FPHAbullet1"/>
      </w:pPr>
      <w:r w:rsidRPr="00A83D6F">
        <w:t xml:space="preserve">Itemised checklist of the skills, knowledge and other qualities </w:t>
      </w:r>
      <w:r w:rsidR="007F545C">
        <w:t>sought</w:t>
      </w:r>
    </w:p>
    <w:p w14:paraId="6D71ADB9" w14:textId="77777777" w:rsidR="007F545C" w:rsidRPr="00A83D6F" w:rsidRDefault="007F545C" w:rsidP="008C569A">
      <w:pPr>
        <w:pStyle w:val="FPHAbullet1"/>
      </w:pPr>
      <w:r>
        <w:t>An estimation of the time commitment involved</w:t>
      </w:r>
    </w:p>
    <w:p w14:paraId="3D22915C" w14:textId="77777777" w:rsidR="00E8527E" w:rsidRPr="00A83D6F" w:rsidRDefault="00E8527E" w:rsidP="008C569A">
      <w:pPr>
        <w:pStyle w:val="FPHAbullet1"/>
      </w:pPr>
      <w:r w:rsidRPr="00A83D6F">
        <w:t xml:space="preserve">Application form, which asks for information on the areas of </w:t>
      </w:r>
      <w:r w:rsidR="008C569A" w:rsidRPr="00A83D6F">
        <w:t xml:space="preserve">the </w:t>
      </w:r>
      <w:r w:rsidRPr="00A83D6F">
        <w:t>skills, knowledge and experience</w:t>
      </w:r>
      <w:r w:rsidR="00340669">
        <w:t>,</w:t>
      </w:r>
      <w:r w:rsidRPr="00A83D6F">
        <w:t xml:space="preserve"> which the applicant can offer, and for pers</w:t>
      </w:r>
      <w:r w:rsidR="00340669">
        <w:t xml:space="preserve">onal information to allow equality and diversity </w:t>
      </w:r>
      <w:r w:rsidRPr="00A83D6F">
        <w:t>monitoring.</w:t>
      </w:r>
    </w:p>
    <w:p w14:paraId="722F59B3" w14:textId="07CD5A27" w:rsidR="00E8527E" w:rsidRPr="00AA735F" w:rsidRDefault="00D43C89" w:rsidP="008C569A">
      <w:pPr>
        <w:pStyle w:val="FPHAtext"/>
      </w:pPr>
      <w:r>
        <w:t>5.8</w:t>
      </w:r>
      <w:r w:rsidR="00C625C3">
        <w:tab/>
      </w:r>
      <w:r w:rsidR="007F545C">
        <w:t>The process of advertising</w:t>
      </w:r>
      <w:r w:rsidR="00E8527E">
        <w:t xml:space="preserve"> may be supplemented by personal approaches from members of the </w:t>
      </w:r>
      <w:r w:rsidR="0016504D">
        <w:t>Management Committee</w:t>
      </w:r>
      <w:r w:rsidR="00E8527E">
        <w:t xml:space="preserve"> and senior staff of the association. In the event of such an approach being positive, the details of the individual will be submitted to the </w:t>
      </w:r>
      <w:r w:rsidR="0084200E">
        <w:t>Director</w:t>
      </w:r>
      <w:r w:rsidR="00E8527E">
        <w:t xml:space="preserve">, who will issue the recruitment pack as </w:t>
      </w:r>
      <w:r w:rsidR="00E8527E" w:rsidRPr="00AA735F">
        <w:t>described above.</w:t>
      </w:r>
    </w:p>
    <w:p w14:paraId="1D911BB8" w14:textId="30616DF0" w:rsidR="00E8527E" w:rsidRPr="00AA735F" w:rsidRDefault="00D43C89" w:rsidP="00CE3904">
      <w:pPr>
        <w:pStyle w:val="FPHAtext"/>
      </w:pPr>
      <w:r>
        <w:t>5.9</w:t>
      </w:r>
      <w:r w:rsidR="00C625C3">
        <w:tab/>
      </w:r>
      <w:r w:rsidR="005A40D6">
        <w:t xml:space="preserve">The </w:t>
      </w:r>
      <w:r w:rsidR="0016504D">
        <w:t>Management Committee</w:t>
      </w:r>
      <w:r w:rsidR="005A40D6">
        <w:t xml:space="preserve"> will appoint a Recruitment Panel to consider applicatio</w:t>
      </w:r>
      <w:r w:rsidR="00E45492">
        <w:t>ns and make recommendations to C</w:t>
      </w:r>
      <w:r w:rsidR="005A40D6">
        <w:t xml:space="preserve">ommittee. The Panel will not exceed three members of the Committee (one of whom will normally be the Chair). The </w:t>
      </w:r>
      <w:r w:rsidR="0084200E">
        <w:t xml:space="preserve">Director </w:t>
      </w:r>
      <w:r w:rsidR="005A40D6">
        <w:t xml:space="preserve">will provide support and advice (if required) to the Panel. </w:t>
      </w:r>
      <w:r w:rsidR="00E8527E" w:rsidRPr="00AA735F">
        <w:t xml:space="preserve">Completed application forms will be sent to the Association’s offices, and the </w:t>
      </w:r>
      <w:r w:rsidR="0084200E">
        <w:t>Director</w:t>
      </w:r>
      <w:r w:rsidR="00E8527E" w:rsidRPr="00AA735F">
        <w:t xml:space="preserve"> will </w:t>
      </w:r>
      <w:r w:rsidR="005A40D6">
        <w:t>check</w:t>
      </w:r>
      <w:r w:rsidR="00E8527E" w:rsidRPr="00AA735F">
        <w:t xml:space="preserve"> the applications with a view to confirming eligibility.</w:t>
      </w:r>
      <w:r w:rsidR="005A40D6">
        <w:t xml:space="preserve"> The </w:t>
      </w:r>
      <w:r w:rsidR="0084200E">
        <w:t xml:space="preserve">Director </w:t>
      </w:r>
      <w:r w:rsidR="005A40D6">
        <w:t>will</w:t>
      </w:r>
      <w:r w:rsidR="0084200E">
        <w:t xml:space="preserve"> </w:t>
      </w:r>
      <w:proofErr w:type="gramStart"/>
      <w:r w:rsidR="0084200E">
        <w:t xml:space="preserve">also </w:t>
      </w:r>
      <w:r w:rsidR="005A40D6">
        <w:t xml:space="preserve"> notify</w:t>
      </w:r>
      <w:proofErr w:type="gramEnd"/>
      <w:r w:rsidR="005A40D6">
        <w:t xml:space="preserve"> any ineligible applications to the Panel.</w:t>
      </w:r>
    </w:p>
    <w:p w14:paraId="62E126B3" w14:textId="77777777" w:rsidR="00E8527E" w:rsidRPr="00AA735F" w:rsidRDefault="00D43C89" w:rsidP="008C569A">
      <w:pPr>
        <w:pStyle w:val="FPHAtext"/>
      </w:pPr>
      <w:r>
        <w:t>5.10</w:t>
      </w:r>
      <w:r w:rsidR="00EE683B">
        <w:tab/>
      </w:r>
      <w:r w:rsidR="00E8527E" w:rsidRPr="00AA735F">
        <w:t>Eligible applicants will then be invited to attend a</w:t>
      </w:r>
      <w:r w:rsidR="00E8527E">
        <w:t>n</w:t>
      </w:r>
      <w:r w:rsidR="00E8527E" w:rsidRPr="00AA735F">
        <w:t xml:space="preserve"> informal meeting</w:t>
      </w:r>
      <w:r w:rsidR="00E600C7">
        <w:t>/interview</w:t>
      </w:r>
      <w:r w:rsidR="00E8527E" w:rsidRPr="00AA735F">
        <w:t xml:space="preserve"> with the </w:t>
      </w:r>
      <w:r w:rsidR="00E600C7">
        <w:t>Recruitment Panel.</w:t>
      </w:r>
      <w:r w:rsidR="00E8527E" w:rsidRPr="00AA735F">
        <w:t xml:space="preserve"> The purpose of the meeting will be to:</w:t>
      </w:r>
    </w:p>
    <w:p w14:paraId="72969E74" w14:textId="77777777" w:rsidR="00E8527E" w:rsidRPr="00AA735F" w:rsidRDefault="00E8527E" w:rsidP="008C569A">
      <w:pPr>
        <w:pStyle w:val="FPHAbullet1"/>
      </w:pPr>
      <w:r w:rsidRPr="00AA735F">
        <w:t xml:space="preserve">Confirm the applicant’s eligibility to act as a member of the </w:t>
      </w:r>
      <w:r w:rsidR="008138C4">
        <w:t>C</w:t>
      </w:r>
      <w:r>
        <w:t>ommittee</w:t>
      </w:r>
    </w:p>
    <w:p w14:paraId="1749CAE5" w14:textId="77777777" w:rsidR="00E8527E" w:rsidRPr="00AA735F" w:rsidRDefault="00E8527E" w:rsidP="008C569A">
      <w:pPr>
        <w:pStyle w:val="FPHAbullet1"/>
      </w:pPr>
      <w:r w:rsidRPr="00AA735F">
        <w:t xml:space="preserve">Establish the applicant understands of the role of </w:t>
      </w:r>
      <w:r w:rsidR="0016504D">
        <w:t>Management Committee</w:t>
      </w:r>
      <w:r>
        <w:t xml:space="preserve"> members, including the likely time commitment involved</w:t>
      </w:r>
    </w:p>
    <w:p w14:paraId="04F96553" w14:textId="6FFDFFF6" w:rsidR="00E8527E" w:rsidRDefault="00E8527E" w:rsidP="008C569A">
      <w:pPr>
        <w:pStyle w:val="FPHAbullet1"/>
      </w:pPr>
      <w:r w:rsidRPr="00AA735F">
        <w:t>Establish the potential contribution likely to be made by the applicant, in the light of the skills, knowledge and experience sought by</w:t>
      </w:r>
      <w:r w:rsidR="007E1984">
        <w:t xml:space="preserve"> </w:t>
      </w:r>
      <w:r w:rsidR="0084200E">
        <w:t xml:space="preserve">Trafalgar </w:t>
      </w:r>
    </w:p>
    <w:p w14:paraId="6EB0C21E" w14:textId="77777777" w:rsidR="00E8527E" w:rsidRPr="00AA735F" w:rsidRDefault="00E8527E" w:rsidP="008C569A">
      <w:pPr>
        <w:pStyle w:val="FPHAbullet1"/>
      </w:pPr>
      <w:r w:rsidRPr="00AA735F">
        <w:t>Answer a</w:t>
      </w:r>
      <w:r w:rsidR="004B1011">
        <w:t>ny questions from the applicant</w:t>
      </w:r>
    </w:p>
    <w:p w14:paraId="0E13F61B" w14:textId="77777777" w:rsidR="00E8527E" w:rsidRPr="00AA735F" w:rsidRDefault="00E8527E" w:rsidP="008C569A">
      <w:pPr>
        <w:pStyle w:val="FPHAbullet1"/>
      </w:pPr>
      <w:r w:rsidRPr="00AA735F">
        <w:lastRenderedPageBreak/>
        <w:t xml:space="preserve">Explain the potential benefits of having an experienced </w:t>
      </w:r>
      <w:r w:rsidR="0016504D">
        <w:t>Management Committee</w:t>
      </w:r>
      <w:r w:rsidR="0032670C">
        <w:t xml:space="preserve"> m</w:t>
      </w:r>
      <w:r>
        <w:t>ember</w:t>
      </w:r>
      <w:r w:rsidRPr="00AA735F">
        <w:t xml:space="preserve"> supporting and mentoring the applicant, if successful.</w:t>
      </w:r>
    </w:p>
    <w:p w14:paraId="2ED5315E" w14:textId="39A61CA1" w:rsidR="00E8527E" w:rsidRPr="00AA735F" w:rsidRDefault="00D43C89" w:rsidP="00EE683B">
      <w:pPr>
        <w:pStyle w:val="FPHAtext"/>
      </w:pPr>
      <w:r>
        <w:t>5.11</w:t>
      </w:r>
      <w:r w:rsidR="00EE683B">
        <w:tab/>
      </w:r>
      <w:r w:rsidR="00E600C7">
        <w:t>T</w:t>
      </w:r>
      <w:r w:rsidR="00E8527E" w:rsidRPr="00AA735F">
        <w:t xml:space="preserve">he applicant will be informed of the </w:t>
      </w:r>
      <w:r w:rsidR="007E1984">
        <w:t>outcome of their application</w:t>
      </w:r>
      <w:r w:rsidR="00E600C7">
        <w:t xml:space="preserve"> within 48 hours or as agreed at the interview.</w:t>
      </w:r>
      <w:r w:rsidR="007E1984">
        <w:t xml:space="preserve"> </w:t>
      </w:r>
      <w:r w:rsidR="003A2D86" w:rsidRPr="005D71FA">
        <w:t>The outcome will be what the Recruitment Panel has decided to recommend to the Management Committee.</w:t>
      </w:r>
    </w:p>
    <w:p w14:paraId="43D3A888" w14:textId="77777777" w:rsidR="00E8527E" w:rsidRDefault="00D43C89" w:rsidP="00EE683B">
      <w:pPr>
        <w:pStyle w:val="FPHAtext"/>
      </w:pPr>
      <w:r>
        <w:t>5.12</w:t>
      </w:r>
      <w:r w:rsidR="00EE683B">
        <w:tab/>
      </w:r>
      <w:r w:rsidR="00E8527E" w:rsidRPr="00AA735F">
        <w:t xml:space="preserve">Successful applicants will be invited to attend a meeting of the </w:t>
      </w:r>
      <w:r w:rsidR="0016504D">
        <w:t>Management Committee</w:t>
      </w:r>
      <w:r w:rsidR="00E8527E" w:rsidRPr="00AA735F">
        <w:t xml:space="preserve"> as observers before their membership of the </w:t>
      </w:r>
      <w:r w:rsidR="008138C4">
        <w:t>C</w:t>
      </w:r>
      <w:r w:rsidR="00E8527E">
        <w:t>ommittee</w:t>
      </w:r>
      <w:r w:rsidR="00E8527E" w:rsidRPr="00AA735F">
        <w:t xml:space="preserve"> is confirmed.</w:t>
      </w:r>
    </w:p>
    <w:p w14:paraId="29F54AE4" w14:textId="77777777" w:rsidR="00E600C7" w:rsidRPr="004B5B5B" w:rsidRDefault="00D43C89" w:rsidP="00EE683B">
      <w:pPr>
        <w:pStyle w:val="FPHAtext"/>
      </w:pPr>
      <w:r>
        <w:t>5.13</w:t>
      </w:r>
      <w:r w:rsidR="00EE683B">
        <w:tab/>
      </w:r>
      <w:r w:rsidR="00E600C7" w:rsidRPr="004B5B5B">
        <w:t>Successful applicants will be required to counter-sign a letter of appointment, setting out cert</w:t>
      </w:r>
      <w:r w:rsidR="009A0682" w:rsidRPr="004B5B5B">
        <w:t>ain commitments to the role of C</w:t>
      </w:r>
      <w:r w:rsidR="00E600C7" w:rsidRPr="004B5B5B">
        <w:t xml:space="preserve">ommittee member. </w:t>
      </w:r>
    </w:p>
    <w:p w14:paraId="4246CC5E" w14:textId="071CB350" w:rsidR="003A2D86" w:rsidRPr="004B5B5B" w:rsidRDefault="0082259E" w:rsidP="003A2D86">
      <w:pPr>
        <w:pStyle w:val="FPHAtext"/>
      </w:pPr>
      <w:r w:rsidRPr="004B5B5B">
        <w:t>5</w:t>
      </w:r>
      <w:r w:rsidR="00E8527E" w:rsidRPr="004B5B5B">
        <w:t>.1</w:t>
      </w:r>
      <w:r w:rsidR="00D43C89" w:rsidRPr="004B5B5B">
        <w:t>4</w:t>
      </w:r>
      <w:r w:rsidR="00EE683B" w:rsidRPr="004B5B5B">
        <w:tab/>
      </w:r>
      <w:r w:rsidR="003A2D86" w:rsidRPr="004B5B5B">
        <w:t>Shareholding members submitting themselves for election to the Committee at an AGM will be asked to go through a modified</w:t>
      </w:r>
      <w:r w:rsidR="004B5B5B">
        <w:t xml:space="preserve"> version of the above process. </w:t>
      </w:r>
      <w:r w:rsidR="003A2D86" w:rsidRPr="004B5B5B">
        <w:t>For those who are elected, the term of appointment will be subject to the Rules of the Association, which may require earlier retirement by rotation at an AGM.</w:t>
      </w:r>
    </w:p>
    <w:p w14:paraId="311B0D30" w14:textId="7B0A9E02" w:rsidR="00E8527E" w:rsidRPr="003A2D86" w:rsidRDefault="003A2D86" w:rsidP="003A2D86">
      <w:pPr>
        <w:pStyle w:val="FPHAtext"/>
      </w:pPr>
      <w:r w:rsidRPr="004B5B5B">
        <w:t>5.15</w:t>
      </w:r>
      <w:r w:rsidRPr="004B5B5B">
        <w:tab/>
      </w:r>
      <w:r w:rsidR="00E8527E" w:rsidRPr="004B5B5B">
        <w:t xml:space="preserve">Co-opted members of the </w:t>
      </w:r>
      <w:r w:rsidR="0016504D" w:rsidRPr="004B5B5B">
        <w:t>Management Committee</w:t>
      </w:r>
      <w:r w:rsidR="00E8527E" w:rsidRPr="004B5B5B">
        <w:t xml:space="preserve"> are encouraged to become shareholding members of the Association but this is not a requirement.</w:t>
      </w:r>
      <w:r w:rsidR="0032670C" w:rsidRPr="004B5B5B">
        <w:t xml:space="preserve"> </w:t>
      </w:r>
      <w:r w:rsidR="00E8527E" w:rsidRPr="004B5B5B">
        <w:t xml:space="preserve">Co-opted members cannot vote on matters relating to the membership of the Association or the election of office bearers; nor can they themselves stand for election as office </w:t>
      </w:r>
      <w:r w:rsidR="00926097" w:rsidRPr="004B5B5B">
        <w:t xml:space="preserve">bearers. </w:t>
      </w:r>
      <w:r w:rsidR="00E8527E" w:rsidRPr="004B5B5B">
        <w:t>They can only serve as co-</w:t>
      </w:r>
      <w:proofErr w:type="spellStart"/>
      <w:r w:rsidR="00E8527E" w:rsidRPr="004B5B5B">
        <w:t>optees</w:t>
      </w:r>
      <w:proofErr w:type="spellEnd"/>
      <w:r w:rsidR="00E8527E" w:rsidRPr="004B5B5B">
        <w:t xml:space="preserve"> on the </w:t>
      </w:r>
      <w:r w:rsidR="0016504D" w:rsidRPr="004B5B5B">
        <w:t>Management Committee</w:t>
      </w:r>
      <w:r w:rsidR="00E8527E" w:rsidRPr="004B5B5B">
        <w:t xml:space="preserve"> </w:t>
      </w:r>
      <w:r w:rsidR="00926097" w:rsidRPr="004B5B5B">
        <w:t>unti</w:t>
      </w:r>
      <w:r w:rsidR="00E8527E" w:rsidRPr="004B5B5B">
        <w:t xml:space="preserve">l the AGM following their co-option, at which point they must, if they wish to continue to serve as members of the </w:t>
      </w:r>
      <w:r w:rsidR="0016504D" w:rsidRPr="004B5B5B">
        <w:t>Management Committee</w:t>
      </w:r>
      <w:r w:rsidR="00E8527E" w:rsidRPr="004B5B5B">
        <w:t xml:space="preserve">, </w:t>
      </w:r>
      <w:r w:rsidRPr="004B5B5B">
        <w:t xml:space="preserve">be members of the Association and </w:t>
      </w:r>
      <w:r w:rsidR="00E8527E" w:rsidRPr="004B5B5B">
        <w:t>stand for election.</w:t>
      </w:r>
    </w:p>
    <w:p w14:paraId="23145DC5" w14:textId="615CAB6F" w:rsidR="00831767" w:rsidRPr="00AA735F" w:rsidRDefault="0082259E" w:rsidP="004B5B5B">
      <w:pPr>
        <w:pStyle w:val="FPHAtext"/>
      </w:pPr>
      <w:r>
        <w:t>5</w:t>
      </w:r>
      <w:r w:rsidR="00E8527E">
        <w:t>.1</w:t>
      </w:r>
      <w:r w:rsidR="003A2D86">
        <w:t>6</w:t>
      </w:r>
      <w:r w:rsidR="00EE683B">
        <w:tab/>
      </w:r>
      <w:r w:rsidR="00E8527E" w:rsidRPr="00AA735F">
        <w:t xml:space="preserve">The </w:t>
      </w:r>
      <w:r w:rsidR="00E600C7">
        <w:t>recruitment</w:t>
      </w:r>
      <w:r w:rsidR="00E8527E" w:rsidRPr="00AA735F">
        <w:t xml:space="preserve"> process may </w:t>
      </w:r>
      <w:r w:rsidR="00E8527E">
        <w:t xml:space="preserve">also </w:t>
      </w:r>
      <w:r w:rsidR="00E8527E" w:rsidRPr="00AA735F">
        <w:t>be used to fill ca</w:t>
      </w:r>
      <w:r w:rsidR="00E600C7">
        <w:t>su</w:t>
      </w:r>
      <w:r w:rsidR="00E8527E" w:rsidRPr="00AA735F">
        <w:t xml:space="preserve">al vacancies left by the </w:t>
      </w:r>
      <w:proofErr w:type="spellStart"/>
      <w:r w:rsidR="00E8527E" w:rsidRPr="00AA735F">
        <w:t>retiral</w:t>
      </w:r>
      <w:proofErr w:type="spellEnd"/>
      <w:r w:rsidR="00E8527E" w:rsidRPr="00AA735F">
        <w:t xml:space="preserve"> or resignation of existing </w:t>
      </w:r>
      <w:r w:rsidR="0016504D">
        <w:t>Management Committee</w:t>
      </w:r>
      <w:r w:rsidR="00E8527E">
        <w:t xml:space="preserve"> members</w:t>
      </w:r>
      <w:r w:rsidR="00E8527E" w:rsidRPr="00AA735F">
        <w:t xml:space="preserve"> </w:t>
      </w:r>
      <w:r w:rsidR="00F16632">
        <w:t xml:space="preserve">during the course of the year. </w:t>
      </w:r>
      <w:r w:rsidR="00E8527E" w:rsidRPr="00AA735F">
        <w:t>Under the Association’s Rules, an individual filling a casual vacancy must first bec</w:t>
      </w:r>
      <w:r w:rsidR="003A2D86">
        <w:t>ome a member of the Association.</w:t>
      </w:r>
    </w:p>
    <w:p w14:paraId="5F5E22DC" w14:textId="77777777" w:rsidR="00E8527E" w:rsidRPr="009060DE" w:rsidRDefault="0082259E" w:rsidP="00EE683B">
      <w:pPr>
        <w:pStyle w:val="FPHAheading1"/>
      </w:pPr>
      <w:r>
        <w:t>6</w:t>
      </w:r>
      <w:r w:rsidR="00EE683B">
        <w:t>.</w:t>
      </w:r>
      <w:r w:rsidR="00EE683B">
        <w:tab/>
      </w:r>
      <w:r w:rsidR="00044680">
        <w:t>Supporting and developing Committee members</w:t>
      </w:r>
    </w:p>
    <w:p w14:paraId="396C3906" w14:textId="4CF1B7A2" w:rsidR="00E8527E" w:rsidRDefault="0082259E" w:rsidP="00EE683B">
      <w:pPr>
        <w:pStyle w:val="FPHAtext"/>
      </w:pPr>
      <w:r>
        <w:t>6</w:t>
      </w:r>
      <w:r w:rsidR="00EE683B">
        <w:t>.1</w:t>
      </w:r>
      <w:r w:rsidR="00EE683B">
        <w:tab/>
      </w:r>
      <w:r w:rsidR="00E8527E">
        <w:t xml:space="preserve">When new members are first appointed or nominated to the </w:t>
      </w:r>
      <w:r w:rsidR="0016504D">
        <w:t>Management Committee</w:t>
      </w:r>
      <w:r w:rsidR="00E8527E">
        <w:t xml:space="preserve">, they will be invited to </w:t>
      </w:r>
      <w:r w:rsidR="0023766B">
        <w:t xml:space="preserve">a meeting will the </w:t>
      </w:r>
      <w:r w:rsidR="0084200E">
        <w:t xml:space="preserve">Director </w:t>
      </w:r>
      <w:r w:rsidR="00E8527E">
        <w:t>and Chairperson in order to find out more about the skills and experience they have to offer; this will form pa</w:t>
      </w:r>
      <w:r w:rsidR="00FA15D0">
        <w:t xml:space="preserve">rt of the induction programme. </w:t>
      </w:r>
      <w:r w:rsidR="00E8527E">
        <w:t>We want to make sure that we are able to recognise and build on what new members have to offer, and to identify any immediate priorities for fur</w:t>
      </w:r>
      <w:r w:rsidR="008A5AD2">
        <w:t>ther training and development.</w:t>
      </w:r>
    </w:p>
    <w:p w14:paraId="07D472A0" w14:textId="58296FFC" w:rsidR="00E8527E" w:rsidRDefault="0082259E" w:rsidP="00AB4B66">
      <w:pPr>
        <w:pStyle w:val="FPHAtext"/>
      </w:pPr>
      <w:r>
        <w:t>6</w:t>
      </w:r>
      <w:r w:rsidR="00AB4B66">
        <w:t>.2</w:t>
      </w:r>
      <w:r w:rsidR="00AB4B66">
        <w:tab/>
      </w:r>
      <w:r w:rsidR="00E8527E">
        <w:t>Thereafter there will be an annual opportunity for each member to update this assessment through a</w:t>
      </w:r>
      <w:r w:rsidR="006B3056">
        <w:t>n annual appraisal</w:t>
      </w:r>
      <w:r w:rsidR="00FA15D0">
        <w:t xml:space="preserve">. </w:t>
      </w:r>
      <w:r w:rsidR="00E8527E">
        <w:t xml:space="preserve">This will be linked to an assessment of individual </w:t>
      </w:r>
      <w:r w:rsidR="00831767">
        <w:t xml:space="preserve">contribution and effectiveness to </w:t>
      </w:r>
      <w:r w:rsidR="0084200E">
        <w:t>Trafalgar</w:t>
      </w:r>
      <w:r w:rsidR="00831767">
        <w:t>’s governance</w:t>
      </w:r>
      <w:r w:rsidR="00FA15D0">
        <w:t>.</w:t>
      </w:r>
      <w:r w:rsidR="00E8527E">
        <w:t xml:space="preserve"> On the basis of that interview, we will draw up a structured training and development </w:t>
      </w:r>
      <w:r w:rsidR="00E8527E">
        <w:lastRenderedPageBreak/>
        <w:t>programme</w:t>
      </w:r>
      <w:r w:rsidR="009A0682">
        <w:t xml:space="preserve"> for individuals and for the C</w:t>
      </w:r>
      <w:r w:rsidR="00831767">
        <w:t>ommittee as a whole</w:t>
      </w:r>
      <w:r w:rsidR="00E8527E">
        <w:t xml:space="preserve">. Training and development opportunities will be pursued under the terms of our </w:t>
      </w:r>
      <w:r w:rsidR="0023766B">
        <w:t xml:space="preserve">Training </w:t>
      </w:r>
      <w:r w:rsidR="00E8527E">
        <w:t>Policy.</w:t>
      </w:r>
    </w:p>
    <w:p w14:paraId="7C3E16A0" w14:textId="77777777" w:rsidR="005F3C47" w:rsidRPr="005F3C47" w:rsidRDefault="00246220" w:rsidP="005F3C47">
      <w:pPr>
        <w:pStyle w:val="FPHAtext"/>
      </w:pPr>
      <w:r>
        <w:t>6.3</w:t>
      </w:r>
      <w:r>
        <w:tab/>
      </w:r>
      <w:r w:rsidR="00D04C1D">
        <w:t xml:space="preserve">We will monitor the demands being made of </w:t>
      </w:r>
      <w:r w:rsidR="00DD101F">
        <w:t>Committee</w:t>
      </w:r>
      <w:r w:rsidR="00D04C1D">
        <w:t xml:space="preserve"> memb</w:t>
      </w:r>
      <w:r w:rsidR="006B3056">
        <w:t>ers as part of the annual appraisal</w:t>
      </w:r>
      <w:r w:rsidR="00D04C1D">
        <w:t xml:space="preserve"> meeting with each </w:t>
      </w:r>
      <w:r w:rsidR="00DD101F">
        <w:t>Committee</w:t>
      </w:r>
      <w:r w:rsidR="00D04C1D">
        <w:t xml:space="preserve"> member, and through regular evaluation of the effectiveness of the </w:t>
      </w:r>
      <w:r w:rsidR="00DD101F">
        <w:t xml:space="preserve">Committee </w:t>
      </w:r>
      <w:r w:rsidR="00D04C1D">
        <w:t>and its meetings, to ensure that they remain manageable.</w:t>
      </w:r>
    </w:p>
    <w:p w14:paraId="74F6E24C" w14:textId="77777777" w:rsidR="00737398" w:rsidRPr="00572127" w:rsidRDefault="00737398" w:rsidP="00C60ABA">
      <w:pPr>
        <w:pStyle w:val="FPHAbullet1"/>
        <w:numPr>
          <w:ilvl w:val="0"/>
          <w:numId w:val="0"/>
        </w:numPr>
      </w:pPr>
    </w:p>
    <w:p w14:paraId="3E546649" w14:textId="77777777" w:rsidR="005F3C47" w:rsidRDefault="005F3C47">
      <w:pPr>
        <w:spacing w:after="200" w:line="276" w:lineRule="auto"/>
        <w:rPr>
          <w:rFonts w:asciiTheme="minorHAnsi" w:hAnsiTheme="minorHAnsi"/>
          <w:b/>
        </w:rPr>
      </w:pPr>
      <w:r>
        <w:br w:type="page"/>
      </w:r>
    </w:p>
    <w:p w14:paraId="46E4CEEB" w14:textId="77777777" w:rsidR="00E8527E" w:rsidRPr="008D6EF4" w:rsidRDefault="00E8527E" w:rsidP="005F3C47">
      <w:pPr>
        <w:pStyle w:val="FPHAheading1"/>
        <w:ind w:left="0" w:firstLine="0"/>
      </w:pPr>
      <w:r w:rsidRPr="008D6EF4">
        <w:lastRenderedPageBreak/>
        <w:t>Schedule 1</w:t>
      </w:r>
    </w:p>
    <w:p w14:paraId="52E2E363" w14:textId="77777777" w:rsidR="0024559A" w:rsidRPr="000E012A" w:rsidRDefault="00F16632" w:rsidP="000E012A">
      <w:pPr>
        <w:pStyle w:val="FPHAheader"/>
      </w:pPr>
      <w:r w:rsidRPr="008D6EF4">
        <w:t xml:space="preserve">Checklist of </w:t>
      </w:r>
      <w:r w:rsidR="008D6EF4" w:rsidRPr="008D6EF4">
        <w:t xml:space="preserve">knowledge, </w:t>
      </w:r>
      <w:r w:rsidR="00EB4DBB">
        <w:t xml:space="preserve">experience, </w:t>
      </w:r>
      <w:r w:rsidR="008D6EF4" w:rsidRPr="008D6EF4">
        <w:t xml:space="preserve">skills </w:t>
      </w:r>
      <w:r w:rsidRPr="008D6EF4">
        <w:t>and other q</w:t>
      </w:r>
      <w:r w:rsidR="000E012A">
        <w:t>ualities</w:t>
      </w:r>
    </w:p>
    <w:p w14:paraId="653A3AE2" w14:textId="77777777" w:rsidR="0024559A" w:rsidRDefault="003904BE" w:rsidP="00B62D75">
      <w:pPr>
        <w:pStyle w:val="FPHAtext"/>
      </w:pPr>
      <w:r>
        <w:t>1.</w:t>
      </w:r>
      <w:r>
        <w:tab/>
      </w:r>
      <w:r w:rsidR="00EB4DBB">
        <w:t>In terms of knowledge, experience and</w:t>
      </w:r>
      <w:r w:rsidR="0024559A" w:rsidRPr="008D6EF4">
        <w:t xml:space="preserve"> understanding, we are looking for individuals abl</w:t>
      </w:r>
      <w:r w:rsidR="00B62D75">
        <w:t>e to demonstrate</w:t>
      </w:r>
      <w:r w:rsidR="0063777F">
        <w:t xml:space="preserve"> some of</w:t>
      </w:r>
      <w:r w:rsidR="00B62D75">
        <w:t xml:space="preserve"> the following:</w:t>
      </w:r>
    </w:p>
    <w:p w14:paraId="05F1DBDA" w14:textId="5FD7CEB7" w:rsidR="00B62D75" w:rsidRDefault="00663B44" w:rsidP="00354182">
      <w:pPr>
        <w:pStyle w:val="FPHAbullet1"/>
      </w:pPr>
      <w:r>
        <w:t>N</w:t>
      </w:r>
      <w:r w:rsidR="007B56E1" w:rsidRPr="007B56E1">
        <w:t xml:space="preserve">eeds, aspirations and concerns of </w:t>
      </w:r>
      <w:r w:rsidR="0084200E">
        <w:t xml:space="preserve">Trafalgar </w:t>
      </w:r>
      <w:r w:rsidR="00192247">
        <w:t xml:space="preserve">customers and </w:t>
      </w:r>
      <w:r w:rsidR="0084200E">
        <w:t>West Dunbartonshire</w:t>
      </w:r>
      <w:r w:rsidR="00192247">
        <w:t xml:space="preserve"> </w:t>
      </w:r>
      <w:r w:rsidRPr="007B56E1">
        <w:t>communities</w:t>
      </w:r>
    </w:p>
    <w:p w14:paraId="2A8BF551" w14:textId="77777777" w:rsidR="00553866" w:rsidRDefault="009A2F17" w:rsidP="00413D10">
      <w:pPr>
        <w:pStyle w:val="FPHAbullet1"/>
      </w:pPr>
      <w:r>
        <w:t>W</w:t>
      </w:r>
      <w:r w:rsidR="00413D10">
        <w:t>orking as a member of a committee or team – in a voluntary or paid capacity</w:t>
      </w:r>
    </w:p>
    <w:p w14:paraId="564EE3F7" w14:textId="77777777" w:rsidR="0024559A" w:rsidRPr="008D6EF4" w:rsidRDefault="0024559A" w:rsidP="00354182">
      <w:pPr>
        <w:pStyle w:val="FPHAbullet1"/>
      </w:pPr>
      <w:r w:rsidRPr="008D6EF4">
        <w:t>Strategy and policy</w:t>
      </w:r>
    </w:p>
    <w:p w14:paraId="2B8C55C5" w14:textId="77777777" w:rsidR="0024559A" w:rsidRDefault="0024559A" w:rsidP="00354182">
      <w:pPr>
        <w:pStyle w:val="FPHAbullet1"/>
      </w:pPr>
      <w:r w:rsidRPr="008D6EF4">
        <w:t>Business planni</w:t>
      </w:r>
      <w:r w:rsidR="00C06145">
        <w:t>ng</w:t>
      </w:r>
    </w:p>
    <w:p w14:paraId="41C334A4" w14:textId="77777777" w:rsidR="00C06145" w:rsidRPr="008D6EF4" w:rsidRDefault="00C06145" w:rsidP="00354182">
      <w:pPr>
        <w:pStyle w:val="FPHAbullet1"/>
      </w:pPr>
      <w:r>
        <w:t xml:space="preserve">Personnel / </w:t>
      </w:r>
      <w:r w:rsidRPr="00572127">
        <w:t>Human Resource</w:t>
      </w:r>
      <w:r>
        <w:t>s</w:t>
      </w:r>
    </w:p>
    <w:p w14:paraId="78C75BC1" w14:textId="77777777" w:rsidR="0024559A" w:rsidRPr="008D6EF4" w:rsidRDefault="0024559A" w:rsidP="00354182">
      <w:pPr>
        <w:pStyle w:val="FPHAbullet1"/>
      </w:pPr>
      <w:r w:rsidRPr="008D6EF4">
        <w:t>Service delivery</w:t>
      </w:r>
    </w:p>
    <w:p w14:paraId="1317F5B3" w14:textId="77777777" w:rsidR="0024559A" w:rsidRPr="008D6EF4" w:rsidRDefault="0024559A" w:rsidP="00354182">
      <w:pPr>
        <w:pStyle w:val="FPHAbullet1"/>
      </w:pPr>
      <w:r w:rsidRPr="008D6EF4">
        <w:t>Engagement with tenants</w:t>
      </w:r>
      <w:r w:rsidR="000C2CCA">
        <w:t xml:space="preserve"> / community development</w:t>
      </w:r>
    </w:p>
    <w:p w14:paraId="19398DCD" w14:textId="77777777" w:rsidR="0024559A" w:rsidRDefault="00C06145" w:rsidP="00354182">
      <w:pPr>
        <w:pStyle w:val="FPHAbullet1"/>
      </w:pPr>
      <w:r>
        <w:t>Asset m</w:t>
      </w:r>
      <w:r w:rsidR="0024559A" w:rsidRPr="008D6EF4">
        <w:t>anagement</w:t>
      </w:r>
    </w:p>
    <w:p w14:paraId="5001A6AC" w14:textId="77777777" w:rsidR="0024559A" w:rsidRPr="008D6EF4" w:rsidRDefault="001D613E" w:rsidP="006B3056">
      <w:pPr>
        <w:pStyle w:val="FPHAbullet1"/>
      </w:pPr>
      <w:r>
        <w:t xml:space="preserve">Maintenance, </w:t>
      </w:r>
      <w:r w:rsidR="00CE17FC">
        <w:t>development</w:t>
      </w:r>
      <w:r>
        <w:t xml:space="preserve"> and/or </w:t>
      </w:r>
      <w:r>
        <w:rPr>
          <w:rFonts w:cs="Arial"/>
        </w:rPr>
        <w:t>building construction</w:t>
      </w:r>
    </w:p>
    <w:p w14:paraId="6A63ECF9" w14:textId="77777777" w:rsidR="0024559A" w:rsidRPr="008D6EF4" w:rsidRDefault="0024559A" w:rsidP="00354182">
      <w:pPr>
        <w:pStyle w:val="FPHAbullet1"/>
      </w:pPr>
      <w:r w:rsidRPr="008D6EF4">
        <w:t>Procurement and contract management</w:t>
      </w:r>
    </w:p>
    <w:p w14:paraId="1686FA28" w14:textId="77777777" w:rsidR="00ED66C5" w:rsidRPr="008D6EF4" w:rsidRDefault="00ED66C5" w:rsidP="00ED66C5">
      <w:pPr>
        <w:pStyle w:val="FPHAbullet1"/>
      </w:pPr>
      <w:r>
        <w:t>Economic development / regeneration</w:t>
      </w:r>
    </w:p>
    <w:p w14:paraId="53378102" w14:textId="77777777" w:rsidR="0024559A" w:rsidRDefault="0024559A" w:rsidP="00354182">
      <w:pPr>
        <w:pStyle w:val="FPHAbullet1"/>
      </w:pPr>
      <w:r w:rsidRPr="008D6EF4">
        <w:t>Supporting tenants on low income</w:t>
      </w:r>
      <w:r w:rsidR="00542BCC">
        <w:t xml:space="preserve"> including welfa</w:t>
      </w:r>
      <w:r w:rsidR="009F2563">
        <w:t>re rights, financial inclusion</w:t>
      </w:r>
    </w:p>
    <w:p w14:paraId="135D1793" w14:textId="77777777" w:rsidR="009F2563" w:rsidRDefault="009F2563" w:rsidP="00354182">
      <w:pPr>
        <w:pStyle w:val="FPHAbullet1"/>
      </w:pPr>
      <w:r>
        <w:t>Fuel poverty, energy efficiency and/or sustainability</w:t>
      </w:r>
    </w:p>
    <w:p w14:paraId="755E20D1" w14:textId="77777777" w:rsidR="00027EBA" w:rsidRPr="008D6EF4" w:rsidRDefault="00027EBA" w:rsidP="00354182">
      <w:pPr>
        <w:pStyle w:val="FPHAbullet1"/>
      </w:pPr>
      <w:r>
        <w:t>Digital inclusion</w:t>
      </w:r>
    </w:p>
    <w:p w14:paraId="371DD788" w14:textId="77777777" w:rsidR="0024559A" w:rsidRDefault="0024559A" w:rsidP="00354182">
      <w:pPr>
        <w:pStyle w:val="FPHAbullet1"/>
      </w:pPr>
      <w:r w:rsidRPr="008D6EF4">
        <w:t>Financial planning and control</w:t>
      </w:r>
    </w:p>
    <w:p w14:paraId="0EE23B93" w14:textId="77777777" w:rsidR="00AA3E51" w:rsidRDefault="00AA3E51" w:rsidP="00354182">
      <w:pPr>
        <w:pStyle w:val="FPHAbullet1"/>
      </w:pPr>
      <w:r>
        <w:t>Risk management</w:t>
      </w:r>
    </w:p>
    <w:p w14:paraId="18142E9A" w14:textId="77777777" w:rsidR="001D613E" w:rsidRPr="008D6EF4" w:rsidRDefault="001D613E" w:rsidP="00354182">
      <w:pPr>
        <w:pStyle w:val="FPHAbullet1"/>
      </w:pPr>
      <w:r>
        <w:t>Housing finance</w:t>
      </w:r>
    </w:p>
    <w:p w14:paraId="594C8643" w14:textId="77777777" w:rsidR="0024559A" w:rsidRPr="008D6EF4" w:rsidRDefault="0024559A" w:rsidP="00354182">
      <w:pPr>
        <w:pStyle w:val="FPHAbullet1"/>
      </w:pPr>
      <w:r w:rsidRPr="008D6EF4">
        <w:t xml:space="preserve">Current housing </w:t>
      </w:r>
      <w:r w:rsidR="00DA10B9">
        <w:t xml:space="preserve">practice, </w:t>
      </w:r>
      <w:r w:rsidRPr="008D6EF4">
        <w:t>policy and legislation</w:t>
      </w:r>
    </w:p>
    <w:p w14:paraId="67C79AA5" w14:textId="77777777" w:rsidR="0024559A" w:rsidRDefault="007F5F8F" w:rsidP="00354182">
      <w:pPr>
        <w:pStyle w:val="FPHAbullet1"/>
      </w:pPr>
      <w:r>
        <w:t>Role of R</w:t>
      </w:r>
      <w:r w:rsidR="0024559A" w:rsidRPr="008D6EF4">
        <w:t>egulator</w:t>
      </w:r>
      <w:r>
        <w:t>s</w:t>
      </w:r>
    </w:p>
    <w:p w14:paraId="6F8491C4" w14:textId="77777777" w:rsidR="00D667F6" w:rsidRDefault="00C51AE6" w:rsidP="00C51AE6">
      <w:pPr>
        <w:pStyle w:val="FPHAbullet1"/>
      </w:pPr>
      <w:r w:rsidRPr="00C51AE6">
        <w:t>Care, support and the needs of vulnerable people</w:t>
      </w:r>
    </w:p>
    <w:p w14:paraId="4BD906A3" w14:textId="77777777" w:rsidR="0024559A" w:rsidRDefault="00100114" w:rsidP="00354182">
      <w:pPr>
        <w:pStyle w:val="FPHAbullet1"/>
      </w:pPr>
      <w:r>
        <w:t xml:space="preserve">Equality, </w:t>
      </w:r>
      <w:r w:rsidR="0024559A" w:rsidRPr="008D6EF4">
        <w:t xml:space="preserve">diversity </w:t>
      </w:r>
      <w:r>
        <w:t>and human rights</w:t>
      </w:r>
    </w:p>
    <w:p w14:paraId="5FE06D8F" w14:textId="77777777" w:rsidR="00CE17FC" w:rsidRDefault="00CE17FC" w:rsidP="00354182">
      <w:pPr>
        <w:pStyle w:val="FPHAbullet1"/>
      </w:pPr>
      <w:r>
        <w:t>Legal issues</w:t>
      </w:r>
    </w:p>
    <w:p w14:paraId="3FD7F8B1" w14:textId="77777777" w:rsidR="00DE2DBA" w:rsidRDefault="00DE2DBA" w:rsidP="00354182">
      <w:pPr>
        <w:pStyle w:val="FPHAbullet1"/>
      </w:pPr>
      <w:r>
        <w:t>Health and safety</w:t>
      </w:r>
    </w:p>
    <w:p w14:paraId="5B6C6DCC" w14:textId="77777777" w:rsidR="00136CAD" w:rsidRDefault="00136CAD" w:rsidP="00354182">
      <w:pPr>
        <w:pStyle w:val="FPHAbullet1"/>
      </w:pPr>
      <w:r>
        <w:t>Marketing &amp; media</w:t>
      </w:r>
    </w:p>
    <w:p w14:paraId="69BD2098" w14:textId="77777777" w:rsidR="00DA10B9" w:rsidRDefault="0063777F" w:rsidP="006644D7">
      <w:pPr>
        <w:pStyle w:val="FPHAbullet1"/>
      </w:pPr>
      <w:r>
        <w:lastRenderedPageBreak/>
        <w:t>I</w:t>
      </w:r>
      <w:r w:rsidRPr="0030408A">
        <w:t>nformation technology</w:t>
      </w:r>
      <w:r w:rsidR="00BE6F85">
        <w:t>.</w:t>
      </w:r>
    </w:p>
    <w:p w14:paraId="1798603B" w14:textId="77777777" w:rsidR="0024559A" w:rsidRPr="00A2731C" w:rsidRDefault="005830D3" w:rsidP="00A2731C">
      <w:pPr>
        <w:pStyle w:val="FPHAtext"/>
        <w:ind w:left="0" w:firstLine="0"/>
      </w:pPr>
      <w:r>
        <w:t>2</w:t>
      </w:r>
      <w:r w:rsidR="0013788E">
        <w:t>.</w:t>
      </w:r>
      <w:r w:rsidR="0013788E">
        <w:tab/>
        <w:t>I</w:t>
      </w:r>
      <w:r w:rsidR="0024559A" w:rsidRPr="008D6EF4">
        <w:t>n terms of skills, we are looking for the following:</w:t>
      </w:r>
    </w:p>
    <w:p w14:paraId="4BB07852" w14:textId="77777777" w:rsidR="0024559A" w:rsidRPr="008D6EF4" w:rsidRDefault="0024559A" w:rsidP="0013788E">
      <w:pPr>
        <w:pStyle w:val="FPHAbullet1"/>
      </w:pPr>
      <w:r w:rsidRPr="008D6EF4">
        <w:t xml:space="preserve">Ability to work as a member of a team </w:t>
      </w:r>
      <w:r w:rsidR="00995139">
        <w:t xml:space="preserve">– </w:t>
      </w:r>
      <w:r w:rsidRPr="008D6EF4">
        <w:t>with other Committee members and with staff</w:t>
      </w:r>
    </w:p>
    <w:p w14:paraId="4C04C72B" w14:textId="77777777" w:rsidR="00B66106" w:rsidRPr="008D6EF4" w:rsidRDefault="00B66106" w:rsidP="00B66106">
      <w:pPr>
        <w:pStyle w:val="FPHAbullet1"/>
      </w:pPr>
      <w:r w:rsidRPr="008D6EF4">
        <w:t>Ability to interpret and question information received</w:t>
      </w:r>
    </w:p>
    <w:p w14:paraId="6E598D3E" w14:textId="77777777" w:rsidR="0024559A" w:rsidRDefault="00363F49" w:rsidP="00995139">
      <w:pPr>
        <w:pStyle w:val="FPHAbullet1"/>
        <w:rPr>
          <w:rFonts w:cs="Arial"/>
        </w:rPr>
      </w:pPr>
      <w:r w:rsidRPr="008D6EF4">
        <w:rPr>
          <w:rFonts w:cs="Arial"/>
        </w:rPr>
        <w:t xml:space="preserve">Ability to communicate effectively, contribute to </w:t>
      </w:r>
      <w:r w:rsidR="00B66106" w:rsidRPr="008D6EF4">
        <w:t>discussions</w:t>
      </w:r>
      <w:r w:rsidR="00995139">
        <w:rPr>
          <w:rFonts w:cs="Arial"/>
        </w:rPr>
        <w:t xml:space="preserve"> and </w:t>
      </w:r>
      <w:r w:rsidRPr="008D6EF4">
        <w:rPr>
          <w:rFonts w:cs="Arial"/>
        </w:rPr>
        <w:t xml:space="preserve">decision-making </w:t>
      </w:r>
      <w:r>
        <w:rPr>
          <w:rFonts w:cs="Arial"/>
        </w:rPr>
        <w:t>and to challenge constructively</w:t>
      </w:r>
    </w:p>
    <w:p w14:paraId="7C8C6E71" w14:textId="77777777" w:rsidR="00995139" w:rsidRPr="00995139" w:rsidRDefault="00BE6F85" w:rsidP="00995139">
      <w:pPr>
        <w:pStyle w:val="FPHAbullet1"/>
        <w:rPr>
          <w:rFonts w:cs="Arial"/>
        </w:rPr>
      </w:pPr>
      <w:r>
        <w:rPr>
          <w:rFonts w:cs="Arial"/>
        </w:rPr>
        <w:t>Ability to be impartial, objective and strategic</w:t>
      </w:r>
    </w:p>
    <w:p w14:paraId="3275ED0C" w14:textId="4D42CA54" w:rsidR="0024559A" w:rsidRPr="008D6EF4" w:rsidRDefault="0024559A" w:rsidP="0013788E">
      <w:pPr>
        <w:pStyle w:val="FPHAbullet1"/>
      </w:pPr>
      <w:r w:rsidRPr="008D6EF4">
        <w:t>Ability to ide</w:t>
      </w:r>
      <w:r w:rsidR="007F5F8F">
        <w:t xml:space="preserve">ntify what is important for </w:t>
      </w:r>
      <w:r w:rsidR="0084200E">
        <w:t xml:space="preserve">Trafalgar’s continued </w:t>
      </w:r>
      <w:r w:rsidRPr="008D6EF4">
        <w:t>success as a business</w:t>
      </w:r>
      <w:r w:rsidR="0018012A">
        <w:t>.</w:t>
      </w:r>
    </w:p>
    <w:p w14:paraId="7113B2E8" w14:textId="77777777" w:rsidR="0024559A" w:rsidRPr="0013788E" w:rsidRDefault="005830D3" w:rsidP="007D7FD7">
      <w:pPr>
        <w:pStyle w:val="FPHAtext"/>
        <w:ind w:left="0" w:firstLine="0"/>
      </w:pPr>
      <w:r>
        <w:t>3</w:t>
      </w:r>
      <w:r w:rsidR="0013788E">
        <w:t>.</w:t>
      </w:r>
      <w:r w:rsidR="0013788E">
        <w:tab/>
      </w:r>
      <w:r w:rsidR="0024559A" w:rsidRPr="008D6EF4">
        <w:t>We are also looking for those able to demonstrate these qualities:</w:t>
      </w:r>
    </w:p>
    <w:p w14:paraId="1BC36E69" w14:textId="77777777" w:rsidR="005D2326" w:rsidRDefault="005D2326" w:rsidP="0013788E">
      <w:pPr>
        <w:pStyle w:val="FPHAbullet1"/>
      </w:pPr>
      <w:r>
        <w:t>Upholding the values, objectives and policies of the Association</w:t>
      </w:r>
    </w:p>
    <w:p w14:paraId="336F7D00" w14:textId="77777777" w:rsidR="0024559A" w:rsidRPr="008D6EF4" w:rsidRDefault="0024559A" w:rsidP="0013788E">
      <w:pPr>
        <w:pStyle w:val="FPHAbullet1"/>
      </w:pPr>
      <w:r w:rsidRPr="008D6EF4">
        <w:t>Contributing ideas and new perspectives</w:t>
      </w:r>
    </w:p>
    <w:p w14:paraId="571B2E15" w14:textId="77777777" w:rsidR="0024559A" w:rsidRPr="008D6EF4" w:rsidRDefault="0024559A" w:rsidP="0013788E">
      <w:pPr>
        <w:pStyle w:val="FPHAbullet1"/>
      </w:pPr>
      <w:r w:rsidRPr="008D6EF4">
        <w:t>Respecting confidentiality</w:t>
      </w:r>
    </w:p>
    <w:p w14:paraId="48C3C79A" w14:textId="77777777" w:rsidR="0024559A" w:rsidRPr="008D6EF4" w:rsidRDefault="0024559A" w:rsidP="0013788E">
      <w:pPr>
        <w:pStyle w:val="FPHAbullet1"/>
      </w:pPr>
      <w:r w:rsidRPr="008D6EF4">
        <w:t>Making sure that personal relationships or agendas do not interfere</w:t>
      </w:r>
    </w:p>
    <w:p w14:paraId="19CD2EF9" w14:textId="77777777" w:rsidR="0024559A" w:rsidRPr="008D6EF4" w:rsidRDefault="0024559A" w:rsidP="0013788E">
      <w:pPr>
        <w:pStyle w:val="FPHAbullet1"/>
      </w:pPr>
      <w:r w:rsidRPr="008D6EF4">
        <w:t>Keeping one’s own knowledge up-to date</w:t>
      </w:r>
      <w:r w:rsidR="00DB56FD">
        <w:t xml:space="preserve"> including by attending relevant learning and development events</w:t>
      </w:r>
    </w:p>
    <w:p w14:paraId="6F8FB9A1" w14:textId="77777777" w:rsidR="0024559A" w:rsidRDefault="000A3469" w:rsidP="0013788E">
      <w:pPr>
        <w:pStyle w:val="FPHAbullet1"/>
      </w:pPr>
      <w:r>
        <w:t>Contributing</w:t>
      </w:r>
      <w:r w:rsidR="00F44268">
        <w:t xml:space="preserve"> to and accept</w:t>
      </w:r>
      <w:r>
        <w:t>ing</w:t>
      </w:r>
      <w:r w:rsidR="0024559A" w:rsidRPr="008D6EF4">
        <w:t xml:space="preserve"> collecti</w:t>
      </w:r>
      <w:r>
        <w:t>ve responsibility for decisions</w:t>
      </w:r>
    </w:p>
    <w:p w14:paraId="77D15803" w14:textId="77777777" w:rsidR="000A3469" w:rsidRPr="008D6EF4" w:rsidRDefault="00DB56FD" w:rsidP="0013788E">
      <w:pPr>
        <w:pStyle w:val="FPHAbullet1"/>
      </w:pPr>
      <w:r>
        <w:t>Representing the organisation positively</w:t>
      </w:r>
      <w:r w:rsidR="0018012A">
        <w:t>.</w:t>
      </w:r>
    </w:p>
    <w:p w14:paraId="352A551D" w14:textId="77777777" w:rsidR="005333E7" w:rsidRPr="008D6EF4" w:rsidRDefault="005333E7" w:rsidP="002B362E">
      <w:pPr>
        <w:pStyle w:val="FPHAtext"/>
        <w:ind w:left="0" w:firstLine="0"/>
      </w:pPr>
    </w:p>
    <w:sectPr w:rsidR="005333E7" w:rsidRPr="008D6EF4" w:rsidSect="00C70600">
      <w:footerReference w:type="even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B7C1" w14:textId="77777777" w:rsidR="00B25FD5" w:rsidRDefault="00B25FD5" w:rsidP="00E8527E">
      <w:r>
        <w:separator/>
      </w:r>
    </w:p>
  </w:endnote>
  <w:endnote w:type="continuationSeparator" w:id="0">
    <w:p w14:paraId="5CC9CA9B" w14:textId="77777777" w:rsidR="00B25FD5" w:rsidRDefault="00B25FD5" w:rsidP="00E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6042" w14:textId="77777777" w:rsidR="001E7E54" w:rsidRDefault="001E7E54" w:rsidP="00DC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78948" w14:textId="77777777" w:rsidR="001E7E54" w:rsidRDefault="001E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1D5F" w14:textId="77777777" w:rsidR="00B25FD5" w:rsidRDefault="00B25FD5" w:rsidP="00E8527E">
      <w:r>
        <w:separator/>
      </w:r>
    </w:p>
  </w:footnote>
  <w:footnote w:type="continuationSeparator" w:id="0">
    <w:p w14:paraId="10D071C2" w14:textId="77777777" w:rsidR="00B25FD5" w:rsidRDefault="00B25FD5" w:rsidP="00E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DC"/>
    <w:multiLevelType w:val="hybridMultilevel"/>
    <w:tmpl w:val="7AE64B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8000B"/>
    <w:multiLevelType w:val="hybridMultilevel"/>
    <w:tmpl w:val="91561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B3039"/>
    <w:multiLevelType w:val="hybridMultilevel"/>
    <w:tmpl w:val="95183402"/>
    <w:lvl w:ilvl="0" w:tplc="8C0C4AE4">
      <w:start w:val="1"/>
      <w:numFmt w:val="bullet"/>
      <w:pStyle w:val="FPHA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60B8"/>
    <w:multiLevelType w:val="hybridMultilevel"/>
    <w:tmpl w:val="669010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477FA"/>
    <w:multiLevelType w:val="hybridMultilevel"/>
    <w:tmpl w:val="FBA0E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D6780"/>
    <w:multiLevelType w:val="hybridMultilevel"/>
    <w:tmpl w:val="D3C26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54D89"/>
    <w:multiLevelType w:val="hybridMultilevel"/>
    <w:tmpl w:val="4FAAB1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94F64"/>
    <w:multiLevelType w:val="hybridMultilevel"/>
    <w:tmpl w:val="FDEE60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743BE"/>
    <w:multiLevelType w:val="hybridMultilevel"/>
    <w:tmpl w:val="45F2A72A"/>
    <w:lvl w:ilvl="0" w:tplc="68C6F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066C"/>
    <w:multiLevelType w:val="hybridMultilevel"/>
    <w:tmpl w:val="0EC05B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4347BEC"/>
    <w:multiLevelType w:val="hybridMultilevel"/>
    <w:tmpl w:val="7EEA5D9E"/>
    <w:lvl w:ilvl="0" w:tplc="DB448032">
      <w:start w:val="1"/>
      <w:numFmt w:val="bullet"/>
      <w:pStyle w:val="FPHAbullet2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696BC7"/>
    <w:multiLevelType w:val="hybridMultilevel"/>
    <w:tmpl w:val="215891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77BBD"/>
    <w:multiLevelType w:val="hybridMultilevel"/>
    <w:tmpl w:val="CCAC5754"/>
    <w:lvl w:ilvl="0" w:tplc="F8C8BB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D0AFA"/>
    <w:multiLevelType w:val="hybridMultilevel"/>
    <w:tmpl w:val="8C365B0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E05BD0"/>
    <w:multiLevelType w:val="hybridMultilevel"/>
    <w:tmpl w:val="F9E45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E"/>
    <w:rsid w:val="0000372A"/>
    <w:rsid w:val="000150F9"/>
    <w:rsid w:val="00027EBA"/>
    <w:rsid w:val="00044680"/>
    <w:rsid w:val="00044917"/>
    <w:rsid w:val="00055454"/>
    <w:rsid w:val="00092125"/>
    <w:rsid w:val="000A3469"/>
    <w:rsid w:val="000A52A1"/>
    <w:rsid w:val="000C2CCA"/>
    <w:rsid w:val="000C4DC0"/>
    <w:rsid w:val="000C6563"/>
    <w:rsid w:val="000E012A"/>
    <w:rsid w:val="000E06D0"/>
    <w:rsid w:val="000E09CA"/>
    <w:rsid w:val="000E74C2"/>
    <w:rsid w:val="00100114"/>
    <w:rsid w:val="001258B0"/>
    <w:rsid w:val="00132F75"/>
    <w:rsid w:val="00135F5C"/>
    <w:rsid w:val="00136CAD"/>
    <w:rsid w:val="0013788E"/>
    <w:rsid w:val="00147FC6"/>
    <w:rsid w:val="0016504D"/>
    <w:rsid w:val="0018012A"/>
    <w:rsid w:val="001823E6"/>
    <w:rsid w:val="0018456B"/>
    <w:rsid w:val="00192247"/>
    <w:rsid w:val="001D57CA"/>
    <w:rsid w:val="001D613E"/>
    <w:rsid w:val="001E75CB"/>
    <w:rsid w:val="001E7ABE"/>
    <w:rsid w:val="001E7E54"/>
    <w:rsid w:val="00203B16"/>
    <w:rsid w:val="00206013"/>
    <w:rsid w:val="00222E15"/>
    <w:rsid w:val="0023766B"/>
    <w:rsid w:val="0024559A"/>
    <w:rsid w:val="00246220"/>
    <w:rsid w:val="00283F97"/>
    <w:rsid w:val="002B362E"/>
    <w:rsid w:val="002B6B31"/>
    <w:rsid w:val="002C73F1"/>
    <w:rsid w:val="002D5944"/>
    <w:rsid w:val="0030408A"/>
    <w:rsid w:val="0030417D"/>
    <w:rsid w:val="00307E73"/>
    <w:rsid w:val="00316375"/>
    <w:rsid w:val="00325872"/>
    <w:rsid w:val="0032670C"/>
    <w:rsid w:val="00340669"/>
    <w:rsid w:val="00354182"/>
    <w:rsid w:val="00354ADF"/>
    <w:rsid w:val="00363F49"/>
    <w:rsid w:val="003705D3"/>
    <w:rsid w:val="003904BE"/>
    <w:rsid w:val="00393FFC"/>
    <w:rsid w:val="003A2D86"/>
    <w:rsid w:val="003C1B75"/>
    <w:rsid w:val="003F3615"/>
    <w:rsid w:val="003F408D"/>
    <w:rsid w:val="00402C4B"/>
    <w:rsid w:val="004050FB"/>
    <w:rsid w:val="00411E08"/>
    <w:rsid w:val="00412F10"/>
    <w:rsid w:val="00413D10"/>
    <w:rsid w:val="00436DF7"/>
    <w:rsid w:val="0044329A"/>
    <w:rsid w:val="00447420"/>
    <w:rsid w:val="004541C4"/>
    <w:rsid w:val="00471BBC"/>
    <w:rsid w:val="00473DD3"/>
    <w:rsid w:val="004B0ABF"/>
    <w:rsid w:val="004B1011"/>
    <w:rsid w:val="004B4B9B"/>
    <w:rsid w:val="004B5B5B"/>
    <w:rsid w:val="004E31BA"/>
    <w:rsid w:val="004E3E2C"/>
    <w:rsid w:val="00513AA2"/>
    <w:rsid w:val="005333E7"/>
    <w:rsid w:val="00534791"/>
    <w:rsid w:val="00542BCC"/>
    <w:rsid w:val="00553866"/>
    <w:rsid w:val="00572127"/>
    <w:rsid w:val="0057327C"/>
    <w:rsid w:val="005830D3"/>
    <w:rsid w:val="00586CBC"/>
    <w:rsid w:val="005975D8"/>
    <w:rsid w:val="005A40D6"/>
    <w:rsid w:val="005B1A1C"/>
    <w:rsid w:val="005C4FC9"/>
    <w:rsid w:val="005D2326"/>
    <w:rsid w:val="005D2C7C"/>
    <w:rsid w:val="005D71FA"/>
    <w:rsid w:val="005F3C47"/>
    <w:rsid w:val="00605D08"/>
    <w:rsid w:val="0063005A"/>
    <w:rsid w:val="0063122E"/>
    <w:rsid w:val="0063777F"/>
    <w:rsid w:val="00645C99"/>
    <w:rsid w:val="00653029"/>
    <w:rsid w:val="0065614A"/>
    <w:rsid w:val="0066048D"/>
    <w:rsid w:val="00663651"/>
    <w:rsid w:val="00663B44"/>
    <w:rsid w:val="006644D7"/>
    <w:rsid w:val="0068465B"/>
    <w:rsid w:val="00686BF2"/>
    <w:rsid w:val="0069229B"/>
    <w:rsid w:val="006A00F7"/>
    <w:rsid w:val="006A6389"/>
    <w:rsid w:val="006A7B85"/>
    <w:rsid w:val="006B0989"/>
    <w:rsid w:val="006B3056"/>
    <w:rsid w:val="006B3E23"/>
    <w:rsid w:val="006B79C7"/>
    <w:rsid w:val="007132AC"/>
    <w:rsid w:val="00730BE8"/>
    <w:rsid w:val="0073737B"/>
    <w:rsid w:val="00737398"/>
    <w:rsid w:val="00756602"/>
    <w:rsid w:val="00771AC3"/>
    <w:rsid w:val="00773A97"/>
    <w:rsid w:val="007962BA"/>
    <w:rsid w:val="007A2ED3"/>
    <w:rsid w:val="007B0801"/>
    <w:rsid w:val="007B56E1"/>
    <w:rsid w:val="007D7FD7"/>
    <w:rsid w:val="007E1984"/>
    <w:rsid w:val="007E7E13"/>
    <w:rsid w:val="007F545C"/>
    <w:rsid w:val="007F5F8F"/>
    <w:rsid w:val="0080080B"/>
    <w:rsid w:val="008016C4"/>
    <w:rsid w:val="008138C4"/>
    <w:rsid w:val="00816F82"/>
    <w:rsid w:val="0082259E"/>
    <w:rsid w:val="00830BB7"/>
    <w:rsid w:val="00831767"/>
    <w:rsid w:val="00831970"/>
    <w:rsid w:val="0084200E"/>
    <w:rsid w:val="0086232E"/>
    <w:rsid w:val="00880B22"/>
    <w:rsid w:val="00884E63"/>
    <w:rsid w:val="008876FD"/>
    <w:rsid w:val="00887EFF"/>
    <w:rsid w:val="008905D5"/>
    <w:rsid w:val="008A417D"/>
    <w:rsid w:val="008A5AD2"/>
    <w:rsid w:val="008B6D8E"/>
    <w:rsid w:val="008B7802"/>
    <w:rsid w:val="008C569A"/>
    <w:rsid w:val="008D2FE3"/>
    <w:rsid w:val="008D6EF4"/>
    <w:rsid w:val="008E10A3"/>
    <w:rsid w:val="008F5C8E"/>
    <w:rsid w:val="008F5CB4"/>
    <w:rsid w:val="009060C1"/>
    <w:rsid w:val="00926097"/>
    <w:rsid w:val="0095579D"/>
    <w:rsid w:val="0096122F"/>
    <w:rsid w:val="00973640"/>
    <w:rsid w:val="0097586D"/>
    <w:rsid w:val="00995139"/>
    <w:rsid w:val="009A0682"/>
    <w:rsid w:val="009A2F17"/>
    <w:rsid w:val="009A50FC"/>
    <w:rsid w:val="009B7718"/>
    <w:rsid w:val="009F2563"/>
    <w:rsid w:val="009F5C87"/>
    <w:rsid w:val="00A2731C"/>
    <w:rsid w:val="00A33704"/>
    <w:rsid w:val="00A42CA1"/>
    <w:rsid w:val="00A61FE5"/>
    <w:rsid w:val="00A77E71"/>
    <w:rsid w:val="00A8051D"/>
    <w:rsid w:val="00A83D6F"/>
    <w:rsid w:val="00A9069C"/>
    <w:rsid w:val="00A90B58"/>
    <w:rsid w:val="00AA3E51"/>
    <w:rsid w:val="00AA7172"/>
    <w:rsid w:val="00AB4B66"/>
    <w:rsid w:val="00AE3D46"/>
    <w:rsid w:val="00B04004"/>
    <w:rsid w:val="00B0632D"/>
    <w:rsid w:val="00B11A51"/>
    <w:rsid w:val="00B16514"/>
    <w:rsid w:val="00B25FD5"/>
    <w:rsid w:val="00B45B8C"/>
    <w:rsid w:val="00B4654C"/>
    <w:rsid w:val="00B50194"/>
    <w:rsid w:val="00B51789"/>
    <w:rsid w:val="00B62D75"/>
    <w:rsid w:val="00B66106"/>
    <w:rsid w:val="00B664E3"/>
    <w:rsid w:val="00B741EB"/>
    <w:rsid w:val="00BA1C1A"/>
    <w:rsid w:val="00BB28DF"/>
    <w:rsid w:val="00BD6F07"/>
    <w:rsid w:val="00BE6F85"/>
    <w:rsid w:val="00C06145"/>
    <w:rsid w:val="00C175B7"/>
    <w:rsid w:val="00C25288"/>
    <w:rsid w:val="00C358A7"/>
    <w:rsid w:val="00C37CED"/>
    <w:rsid w:val="00C51AE6"/>
    <w:rsid w:val="00C539C3"/>
    <w:rsid w:val="00C60ABA"/>
    <w:rsid w:val="00C625C3"/>
    <w:rsid w:val="00C70600"/>
    <w:rsid w:val="00C80BD1"/>
    <w:rsid w:val="00CA2821"/>
    <w:rsid w:val="00CC51F3"/>
    <w:rsid w:val="00CD4226"/>
    <w:rsid w:val="00CE17FC"/>
    <w:rsid w:val="00CE3904"/>
    <w:rsid w:val="00D04C1D"/>
    <w:rsid w:val="00D12DC6"/>
    <w:rsid w:val="00D24905"/>
    <w:rsid w:val="00D31217"/>
    <w:rsid w:val="00D43C89"/>
    <w:rsid w:val="00D51BD8"/>
    <w:rsid w:val="00D575E2"/>
    <w:rsid w:val="00D63AF1"/>
    <w:rsid w:val="00D667F6"/>
    <w:rsid w:val="00D677C3"/>
    <w:rsid w:val="00D9607E"/>
    <w:rsid w:val="00DA10B9"/>
    <w:rsid w:val="00DB3355"/>
    <w:rsid w:val="00DB56FD"/>
    <w:rsid w:val="00DC1BC4"/>
    <w:rsid w:val="00DC6E93"/>
    <w:rsid w:val="00DC71A3"/>
    <w:rsid w:val="00DD101F"/>
    <w:rsid w:val="00DD471A"/>
    <w:rsid w:val="00DE1D56"/>
    <w:rsid w:val="00DE2DBA"/>
    <w:rsid w:val="00DE536A"/>
    <w:rsid w:val="00E13323"/>
    <w:rsid w:val="00E22556"/>
    <w:rsid w:val="00E2576C"/>
    <w:rsid w:val="00E31799"/>
    <w:rsid w:val="00E354DF"/>
    <w:rsid w:val="00E45492"/>
    <w:rsid w:val="00E600C7"/>
    <w:rsid w:val="00E61F24"/>
    <w:rsid w:val="00E850A5"/>
    <w:rsid w:val="00E8527E"/>
    <w:rsid w:val="00EB4DBB"/>
    <w:rsid w:val="00ED4937"/>
    <w:rsid w:val="00ED66C5"/>
    <w:rsid w:val="00EE683B"/>
    <w:rsid w:val="00F00112"/>
    <w:rsid w:val="00F16632"/>
    <w:rsid w:val="00F21052"/>
    <w:rsid w:val="00F41385"/>
    <w:rsid w:val="00F44268"/>
    <w:rsid w:val="00F7177A"/>
    <w:rsid w:val="00FA15D0"/>
    <w:rsid w:val="00FA2BBE"/>
    <w:rsid w:val="00FA7EEC"/>
    <w:rsid w:val="00FB5ABB"/>
    <w:rsid w:val="00FC1169"/>
    <w:rsid w:val="00FC2CF4"/>
    <w:rsid w:val="00FC73DD"/>
    <w:rsid w:val="00FD1432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84B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27E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E8527E"/>
  </w:style>
  <w:style w:type="paragraph" w:styleId="ListParagraph">
    <w:name w:val="List Paragraph"/>
    <w:basedOn w:val="Normal"/>
    <w:uiPriority w:val="34"/>
    <w:qFormat/>
    <w:rsid w:val="00E8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8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27E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8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8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85"/>
    <w:rPr>
      <w:rFonts w:ascii="Tahoma" w:eastAsia="Times New Roman" w:hAnsi="Tahoma" w:cs="Tahoma"/>
      <w:sz w:val="16"/>
      <w:szCs w:val="16"/>
    </w:rPr>
  </w:style>
  <w:style w:type="paragraph" w:customStyle="1" w:styleId="FPHAtext">
    <w:name w:val="FPHA text"/>
    <w:basedOn w:val="Normal"/>
    <w:autoRedefine/>
    <w:qFormat/>
    <w:rsid w:val="00C539C3"/>
    <w:pPr>
      <w:spacing w:after="240"/>
      <w:ind w:left="567" w:hanging="567"/>
    </w:pPr>
    <w:rPr>
      <w:rFonts w:asciiTheme="minorHAnsi" w:hAnsiTheme="minorHAnsi"/>
    </w:rPr>
  </w:style>
  <w:style w:type="paragraph" w:customStyle="1" w:styleId="FPHAbullet1">
    <w:name w:val="FPHA bullet 1"/>
    <w:basedOn w:val="Normal"/>
    <w:link w:val="FPHAbullet1Char"/>
    <w:qFormat/>
    <w:rsid w:val="00572127"/>
    <w:pPr>
      <w:numPr>
        <w:numId w:val="5"/>
      </w:numPr>
      <w:tabs>
        <w:tab w:val="clear" w:pos="720"/>
      </w:tabs>
      <w:spacing w:after="120"/>
      <w:ind w:left="1134" w:hanging="567"/>
    </w:pPr>
    <w:rPr>
      <w:rFonts w:asciiTheme="minorHAnsi" w:hAnsiTheme="minorHAnsi"/>
    </w:rPr>
  </w:style>
  <w:style w:type="character" w:customStyle="1" w:styleId="FPHAbullet1Char">
    <w:name w:val="FPHA bullet 1 Char"/>
    <w:basedOn w:val="DefaultParagraphFont"/>
    <w:link w:val="FPHAbullet1"/>
    <w:rsid w:val="00572127"/>
    <w:rPr>
      <w:rFonts w:asciiTheme="minorHAnsi" w:eastAsia="Times New Roman" w:hAnsiTheme="minorHAnsi" w:cs="Times New Roman"/>
      <w:szCs w:val="24"/>
    </w:rPr>
  </w:style>
  <w:style w:type="paragraph" w:customStyle="1" w:styleId="FPHAbullet2">
    <w:name w:val="FPHA bullet 2"/>
    <w:basedOn w:val="Normal"/>
    <w:qFormat/>
    <w:rsid w:val="00572127"/>
    <w:pPr>
      <w:numPr>
        <w:numId w:val="6"/>
      </w:numPr>
      <w:tabs>
        <w:tab w:val="clear" w:pos="720"/>
      </w:tabs>
      <w:ind w:left="1701" w:hanging="567"/>
    </w:pPr>
    <w:rPr>
      <w:rFonts w:asciiTheme="minorHAnsi" w:hAnsiTheme="minorHAnsi"/>
    </w:rPr>
  </w:style>
  <w:style w:type="paragraph" w:customStyle="1" w:styleId="FPHAheading1">
    <w:name w:val="FPHA heading 1"/>
    <w:basedOn w:val="Normal"/>
    <w:qFormat/>
    <w:rsid w:val="00756602"/>
    <w:pPr>
      <w:spacing w:after="240"/>
      <w:ind w:left="567" w:hanging="567"/>
    </w:pPr>
    <w:rPr>
      <w:rFonts w:asciiTheme="minorHAnsi" w:hAnsiTheme="minorHAnsi"/>
      <w:b/>
    </w:rPr>
  </w:style>
  <w:style w:type="paragraph" w:customStyle="1" w:styleId="Default">
    <w:name w:val="Default"/>
    <w:rsid w:val="00F41385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Cs w:val="24"/>
      <w:lang w:val="en-US"/>
    </w:rPr>
  </w:style>
  <w:style w:type="paragraph" w:customStyle="1" w:styleId="FPHAheader">
    <w:name w:val="FPHA header"/>
    <w:basedOn w:val="Normal"/>
    <w:qFormat/>
    <w:rsid w:val="00756602"/>
    <w:pPr>
      <w:spacing w:after="240"/>
    </w:pPr>
    <w:rPr>
      <w:rFonts w:asciiTheme="minorHAnsi" w:hAnsiTheme="minorHAns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5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27E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E8527E"/>
  </w:style>
  <w:style w:type="paragraph" w:styleId="ListParagraph">
    <w:name w:val="List Paragraph"/>
    <w:basedOn w:val="Normal"/>
    <w:uiPriority w:val="34"/>
    <w:qFormat/>
    <w:rsid w:val="00E85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8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27E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8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8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85"/>
    <w:rPr>
      <w:rFonts w:ascii="Tahoma" w:eastAsia="Times New Roman" w:hAnsi="Tahoma" w:cs="Tahoma"/>
      <w:sz w:val="16"/>
      <w:szCs w:val="16"/>
    </w:rPr>
  </w:style>
  <w:style w:type="paragraph" w:customStyle="1" w:styleId="FPHAtext">
    <w:name w:val="FPHA text"/>
    <w:basedOn w:val="Normal"/>
    <w:autoRedefine/>
    <w:qFormat/>
    <w:rsid w:val="00C539C3"/>
    <w:pPr>
      <w:spacing w:after="240"/>
      <w:ind w:left="567" w:hanging="567"/>
    </w:pPr>
    <w:rPr>
      <w:rFonts w:asciiTheme="minorHAnsi" w:hAnsiTheme="minorHAnsi"/>
    </w:rPr>
  </w:style>
  <w:style w:type="paragraph" w:customStyle="1" w:styleId="FPHAbullet1">
    <w:name w:val="FPHA bullet 1"/>
    <w:basedOn w:val="Normal"/>
    <w:link w:val="FPHAbullet1Char"/>
    <w:qFormat/>
    <w:rsid w:val="00572127"/>
    <w:pPr>
      <w:numPr>
        <w:numId w:val="5"/>
      </w:numPr>
      <w:tabs>
        <w:tab w:val="clear" w:pos="720"/>
      </w:tabs>
      <w:spacing w:after="120"/>
      <w:ind w:left="1134" w:hanging="567"/>
    </w:pPr>
    <w:rPr>
      <w:rFonts w:asciiTheme="minorHAnsi" w:hAnsiTheme="minorHAnsi"/>
    </w:rPr>
  </w:style>
  <w:style w:type="character" w:customStyle="1" w:styleId="FPHAbullet1Char">
    <w:name w:val="FPHA bullet 1 Char"/>
    <w:basedOn w:val="DefaultParagraphFont"/>
    <w:link w:val="FPHAbullet1"/>
    <w:rsid w:val="00572127"/>
    <w:rPr>
      <w:rFonts w:asciiTheme="minorHAnsi" w:eastAsia="Times New Roman" w:hAnsiTheme="minorHAnsi" w:cs="Times New Roman"/>
      <w:szCs w:val="24"/>
    </w:rPr>
  </w:style>
  <w:style w:type="paragraph" w:customStyle="1" w:styleId="FPHAbullet2">
    <w:name w:val="FPHA bullet 2"/>
    <w:basedOn w:val="Normal"/>
    <w:qFormat/>
    <w:rsid w:val="00572127"/>
    <w:pPr>
      <w:numPr>
        <w:numId w:val="6"/>
      </w:numPr>
      <w:tabs>
        <w:tab w:val="clear" w:pos="720"/>
      </w:tabs>
      <w:ind w:left="1701" w:hanging="567"/>
    </w:pPr>
    <w:rPr>
      <w:rFonts w:asciiTheme="minorHAnsi" w:hAnsiTheme="minorHAnsi"/>
    </w:rPr>
  </w:style>
  <w:style w:type="paragraph" w:customStyle="1" w:styleId="FPHAheading1">
    <w:name w:val="FPHA heading 1"/>
    <w:basedOn w:val="Normal"/>
    <w:qFormat/>
    <w:rsid w:val="00756602"/>
    <w:pPr>
      <w:spacing w:after="240"/>
      <w:ind w:left="567" w:hanging="567"/>
    </w:pPr>
    <w:rPr>
      <w:rFonts w:asciiTheme="minorHAnsi" w:hAnsiTheme="minorHAnsi"/>
      <w:b/>
    </w:rPr>
  </w:style>
  <w:style w:type="paragraph" w:customStyle="1" w:styleId="Default">
    <w:name w:val="Default"/>
    <w:rsid w:val="00F41385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Cs w:val="24"/>
      <w:lang w:val="en-US"/>
    </w:rPr>
  </w:style>
  <w:style w:type="paragraph" w:customStyle="1" w:styleId="FPHAheader">
    <w:name w:val="FPHA header"/>
    <w:basedOn w:val="Normal"/>
    <w:qFormat/>
    <w:rsid w:val="00756602"/>
    <w:pPr>
      <w:spacing w:after="240"/>
    </w:pPr>
    <w:rPr>
      <w:rFonts w:asciiTheme="minorHAnsi" w:hAnsi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A070-90C7-448D-A7E0-209F4E5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Maria Gren</cp:lastModifiedBy>
  <cp:revision>3</cp:revision>
  <cp:lastPrinted>2016-08-08T09:43:00Z</cp:lastPrinted>
  <dcterms:created xsi:type="dcterms:W3CDTF">2018-08-10T10:29:00Z</dcterms:created>
  <dcterms:modified xsi:type="dcterms:W3CDTF">2018-08-10T13:10:00Z</dcterms:modified>
</cp:coreProperties>
</file>